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65E42C">
      <w:pPr>
        <w:spacing w:line="560" w:lineRule="exact"/>
        <w:rPr>
          <w:rFonts w:hint="eastAsia" w:ascii="Times New Roman" w:hAnsi="Times New Roman" w:eastAsia="黑体" w:cs="黑体"/>
          <w:sz w:val="32"/>
          <w:szCs w:val="32"/>
          <w:lang w:eastAsia="zh-CN"/>
        </w:rPr>
      </w:pPr>
      <w:r>
        <w:rPr>
          <w:rFonts w:hint="eastAsia" w:ascii="Times New Roman" w:hAnsi="Times New Roman" w:eastAsia="黑体" w:cs="黑体"/>
          <w:sz w:val="32"/>
          <w:szCs w:val="32"/>
        </w:rPr>
        <w:t>附件</w:t>
      </w:r>
      <w:r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  <w:t>1</w:t>
      </w:r>
    </w:p>
    <w:p w14:paraId="43BA328B">
      <w:pPr>
        <w:widowControl/>
        <w:spacing w:line="480" w:lineRule="atLeast"/>
        <w:jc w:val="center"/>
        <w:rPr>
          <w:rFonts w:ascii="Times New Roman" w:hAnsi="Times New Roman" w:eastAsia="宋体" w:cs="宋体"/>
          <w:color w:val="333333"/>
          <w:kern w:val="0"/>
          <w:sz w:val="44"/>
          <w:szCs w:val="44"/>
        </w:rPr>
      </w:pPr>
    </w:p>
    <w:p w14:paraId="34B1A525">
      <w:pPr>
        <w:adjustRightInd w:val="0"/>
        <w:snapToGrid w:val="0"/>
        <w:spacing w:line="560" w:lineRule="exact"/>
        <w:jc w:val="center"/>
        <w:rPr>
          <w:rFonts w:ascii="Times New Roman" w:hAnsi="Times New Roman" w:eastAsia="方正小标宋_GBK" w:cs="Times New Roman"/>
          <w:bCs/>
          <w:color w:val="000000"/>
          <w:sz w:val="44"/>
          <w:szCs w:val="44"/>
          <w:shd w:val="clear" w:color="auto" w:fill="FFFFFF"/>
        </w:rPr>
      </w:pPr>
      <w:r>
        <w:rPr>
          <w:rFonts w:hint="eastAsia" w:ascii="Times New Roman" w:hAnsi="Times New Roman" w:eastAsia="方正小标宋_GBK" w:cs="Times New Roman"/>
          <w:bCs/>
          <w:color w:val="000000"/>
          <w:sz w:val="44"/>
          <w:szCs w:val="44"/>
          <w:shd w:val="clear" w:color="auto" w:fill="FFFFFF"/>
        </w:rPr>
        <w:t>党建工作相关要求</w:t>
      </w:r>
    </w:p>
    <w:p w14:paraId="3226FA08">
      <w:pPr>
        <w:widowControl/>
        <w:spacing w:line="480" w:lineRule="atLeast"/>
        <w:ind w:firstLine="800" w:firstLineChars="250"/>
        <w:jc w:val="left"/>
        <w:rPr>
          <w:rFonts w:ascii="Times New Roman" w:hAnsi="Times New Roman" w:eastAsia="宋体" w:cs="宋体"/>
          <w:color w:val="333333"/>
          <w:kern w:val="0"/>
          <w:sz w:val="32"/>
          <w:szCs w:val="32"/>
        </w:rPr>
      </w:pPr>
    </w:p>
    <w:p w14:paraId="1B37F571">
      <w:pPr>
        <w:widowControl/>
        <w:spacing w:line="480" w:lineRule="atLeast"/>
        <w:ind w:firstLine="800" w:firstLineChars="250"/>
        <w:jc w:val="left"/>
        <w:rPr>
          <w:rFonts w:ascii="Times New Roman" w:hAnsi="Times New Roman" w:eastAsia="仿宋_GB2312"/>
          <w:color w:val="0D0D0D"/>
          <w:kern w:val="0"/>
          <w:sz w:val="32"/>
          <w:lang w:bidi="en-US"/>
        </w:rPr>
      </w:pPr>
      <w:r>
        <w:rPr>
          <w:rFonts w:hint="eastAsia" w:ascii="Times New Roman" w:hAnsi="Times New Roman" w:eastAsia="仿宋_GB2312"/>
          <w:color w:val="0D0D0D"/>
          <w:kern w:val="0"/>
          <w:sz w:val="32"/>
          <w:lang w:bidi="en-US"/>
        </w:rPr>
        <w:t>根据有关工作要求，为持续巩固朝阳区律师行业规范化建设成果，确保朝阳区律师行业稳步健康发展，各律所需完成以下工作（如已按律协官网2026年2月4日发布的《关于抓紧落实各项工作的通知》精神，提交了相关材料且信息无变化的，可不再提交）：</w:t>
      </w:r>
    </w:p>
    <w:p w14:paraId="4FD55FA8">
      <w:pPr>
        <w:widowControl/>
        <w:spacing w:line="480" w:lineRule="atLeast"/>
        <w:ind w:firstLine="800" w:firstLineChars="250"/>
        <w:jc w:val="left"/>
        <w:rPr>
          <w:rFonts w:ascii="Times New Roman" w:hAnsi="Times New Roman" w:eastAsia="仿宋_GB2312"/>
          <w:color w:val="0D0D0D"/>
          <w:kern w:val="0"/>
          <w:sz w:val="32"/>
          <w:lang w:bidi="en-US"/>
        </w:rPr>
      </w:pPr>
      <w:r>
        <w:rPr>
          <w:rFonts w:hint="eastAsia" w:ascii="Times New Roman" w:hAnsi="Times New Roman" w:eastAsia="仿宋_GB2312"/>
          <w:color w:val="0D0D0D"/>
          <w:kern w:val="0"/>
          <w:sz w:val="32"/>
          <w:lang w:bidi="en-US"/>
        </w:rPr>
        <w:t>1.</w:t>
      </w:r>
      <w:r>
        <w:rPr>
          <w:rFonts w:hint="eastAsia" w:ascii="Times New Roman" w:hAnsi="Times New Roman" w:eastAsia="仿宋_GB2312"/>
          <w:color w:val="0D0D0D"/>
          <w:kern w:val="0"/>
          <w:sz w:val="32"/>
          <w:lang w:bidi="en-US"/>
        </w:rPr>
        <w:tab/>
      </w:r>
      <w:r>
        <w:rPr>
          <w:rFonts w:hint="eastAsia" w:ascii="Times New Roman" w:hAnsi="Times New Roman" w:eastAsia="仿宋_GB2312"/>
          <w:color w:val="0D0D0D"/>
          <w:kern w:val="0"/>
          <w:sz w:val="32"/>
          <w:lang w:bidi="en-US"/>
        </w:rPr>
        <w:t>提交“万名党员律师助社区 人民满意我先行”签约及第一季度活动情况。结对共建协议书扫描件发送到邮箱csm@bcla.org.cn；活动情况提交：https://form.ebdan.net/ls/FyStTOzQ?bt=yxy。</w:t>
      </w:r>
    </w:p>
    <w:p w14:paraId="5191E5A6">
      <w:pPr>
        <w:widowControl/>
        <w:spacing w:line="480" w:lineRule="atLeast"/>
        <w:ind w:firstLine="800" w:firstLineChars="250"/>
        <w:jc w:val="left"/>
        <w:rPr>
          <w:rFonts w:ascii="Times New Roman" w:hAnsi="Times New Roman" w:eastAsia="仿宋_GB2312"/>
          <w:color w:val="0D0D0D"/>
          <w:kern w:val="0"/>
          <w:sz w:val="32"/>
          <w:lang w:bidi="en-US"/>
        </w:rPr>
      </w:pPr>
      <w:r>
        <w:rPr>
          <w:rFonts w:hint="eastAsia" w:ascii="Times New Roman" w:hAnsi="Times New Roman" w:eastAsia="仿宋_GB2312"/>
          <w:color w:val="0D0D0D"/>
          <w:kern w:val="0"/>
          <w:sz w:val="32"/>
          <w:lang w:bidi="en-US"/>
        </w:rPr>
        <w:t>2.完成2025年度基层党组织组织生活会和民主评议党员工作，有关要求请参见相关通知。《2025年度组织生活会和民主评议党员情况统计表》（附表1，电子版发送至邮箱zr@bcla.org.cn）。</w:t>
      </w:r>
    </w:p>
    <w:p w14:paraId="28CC946F">
      <w:pPr>
        <w:widowControl/>
        <w:spacing w:line="480" w:lineRule="atLeast"/>
        <w:ind w:firstLine="800" w:firstLineChars="250"/>
        <w:jc w:val="left"/>
        <w:rPr>
          <w:rFonts w:ascii="Times New Roman" w:hAnsi="Times New Roman" w:eastAsia="仿宋_GB2312"/>
          <w:color w:val="0D0D0D"/>
          <w:kern w:val="0"/>
          <w:sz w:val="32"/>
          <w:lang w:bidi="en-US"/>
        </w:rPr>
      </w:pPr>
      <w:r>
        <w:rPr>
          <w:rFonts w:hint="eastAsia" w:ascii="Times New Roman" w:hAnsi="Times New Roman" w:eastAsia="仿宋_GB2312"/>
          <w:color w:val="0D0D0D"/>
          <w:kern w:val="0"/>
          <w:sz w:val="32"/>
          <w:lang w:bidi="en-US"/>
        </w:rPr>
        <w:t>3.填报《入党申请人及积极分子信息表》（相关信息需与党员E先锋保持一致），无入党申请人或积极分子党支部交盖章空表，电子版发送至邮箱csm@bcla.org.cn；（信息表下载地址（附表2）：</w:t>
      </w:r>
    </w:p>
    <w:p w14:paraId="0EF6C9C6">
      <w:pPr>
        <w:widowControl/>
        <w:spacing w:line="480" w:lineRule="atLeast"/>
        <w:ind w:firstLine="800" w:firstLineChars="250"/>
        <w:jc w:val="left"/>
        <w:rPr>
          <w:rFonts w:ascii="Times New Roman" w:hAnsi="Times New Roman" w:eastAsia="仿宋_GB2312"/>
          <w:color w:val="0D0D0D"/>
          <w:kern w:val="0"/>
          <w:sz w:val="32"/>
          <w:lang w:bidi="en-US"/>
        </w:rPr>
      </w:pPr>
      <w:r>
        <w:rPr>
          <w:rFonts w:hint="eastAsia" w:ascii="Times New Roman" w:hAnsi="Times New Roman" w:eastAsia="仿宋_GB2312"/>
          <w:color w:val="0D0D0D"/>
          <w:kern w:val="0"/>
          <w:sz w:val="32"/>
          <w:lang w:bidi="en-US"/>
        </w:rPr>
        <w:t>http://www.bcla.org.cn/main/comeonterms.aspx?Category=COMEON_BSZNLST&amp;Keyid=00000000000000002625）。</w:t>
      </w:r>
    </w:p>
    <w:p w14:paraId="4575BCBD">
      <w:pPr>
        <w:widowControl/>
        <w:spacing w:line="480" w:lineRule="atLeast"/>
        <w:ind w:firstLine="800" w:firstLineChars="250"/>
        <w:jc w:val="left"/>
        <w:rPr>
          <w:rFonts w:ascii="Times New Roman" w:hAnsi="Times New Roman" w:eastAsia="仿宋_GB2312"/>
          <w:color w:val="0D0D0D"/>
          <w:kern w:val="0"/>
          <w:sz w:val="32"/>
          <w:lang w:bidi="en-US"/>
        </w:rPr>
      </w:pPr>
      <w:r>
        <w:rPr>
          <w:rFonts w:hint="eastAsia" w:ascii="Times New Roman" w:hAnsi="Times New Roman" w:eastAsia="仿宋_GB2312"/>
          <w:color w:val="0D0D0D"/>
          <w:kern w:val="0"/>
          <w:sz w:val="32"/>
          <w:lang w:bidi="en-US"/>
        </w:rPr>
        <w:t>4.自查本所党组织是否有未按期转正的预备党员（预备党员预备期满，党支部需在一个月内召开支部大会，讨论转正事宜）。</w:t>
      </w:r>
    </w:p>
    <w:p w14:paraId="48091C84">
      <w:pPr>
        <w:widowControl/>
        <w:spacing w:line="480" w:lineRule="atLeast"/>
        <w:ind w:firstLine="800" w:firstLineChars="250"/>
        <w:jc w:val="left"/>
        <w:rPr>
          <w:rFonts w:ascii="Times New Roman" w:hAnsi="Times New Roman" w:eastAsia="仿宋_GB2312"/>
          <w:color w:val="0D0D0D"/>
          <w:kern w:val="0"/>
          <w:sz w:val="32"/>
          <w:lang w:bidi="en-US"/>
        </w:rPr>
      </w:pPr>
      <w:r>
        <w:rPr>
          <w:rFonts w:hint="eastAsia" w:ascii="Times New Roman" w:hAnsi="Times New Roman" w:eastAsia="仿宋_GB2312"/>
          <w:color w:val="0D0D0D"/>
          <w:kern w:val="0"/>
          <w:sz w:val="32"/>
          <w:lang w:bidi="en-US"/>
        </w:rPr>
        <w:t>5.填报《朝阳区律师事务所民主党派人士统计表》（附表3）（注：无民主党派律所交盖章的空表，电子版发送至邮箱lqf@bcla.org.cn）。</w:t>
      </w:r>
    </w:p>
    <w:p w14:paraId="007A9049">
      <w:pPr>
        <w:widowControl/>
        <w:spacing w:line="480" w:lineRule="atLeast"/>
        <w:ind w:firstLine="800" w:firstLineChars="250"/>
        <w:jc w:val="left"/>
        <w:rPr>
          <w:rFonts w:ascii="Times New Roman" w:hAnsi="Times New Roman" w:eastAsia="仿宋_GB2312"/>
          <w:color w:val="0D0D0D"/>
          <w:kern w:val="0"/>
          <w:sz w:val="32"/>
          <w:lang w:bidi="en-US"/>
        </w:rPr>
      </w:pPr>
      <w:r>
        <w:rPr>
          <w:rFonts w:hint="eastAsia" w:ascii="Times New Roman" w:hAnsi="Times New Roman" w:eastAsia="仿宋_GB2312"/>
          <w:color w:val="0D0D0D"/>
          <w:kern w:val="0"/>
          <w:sz w:val="32"/>
          <w:lang w:bidi="en-US"/>
        </w:rPr>
        <w:t>6. 请有党费返还款的党组织查看智慧党建工作群中《关于开展朝阳区律所党组织党费返还款自查工作的通知》，还未提交自查报告的党组织请尽快落实。提交邮箱：df@bcla.org.cn，纸质版请邮寄至党委办公室。</w:t>
      </w:r>
    </w:p>
    <w:p w14:paraId="47625B85">
      <w:pPr>
        <w:widowControl/>
        <w:spacing w:line="480" w:lineRule="atLeast"/>
        <w:ind w:firstLine="800" w:firstLineChars="250"/>
        <w:jc w:val="left"/>
        <w:rPr>
          <w:rFonts w:ascii="Times New Roman" w:hAnsi="Times New Roman" w:eastAsia="仿宋_GB2312"/>
          <w:color w:val="0D0D0D"/>
          <w:kern w:val="0"/>
          <w:sz w:val="32"/>
          <w:lang w:bidi="en-US"/>
        </w:rPr>
      </w:pPr>
      <w:r>
        <w:rPr>
          <w:rFonts w:hint="eastAsia" w:ascii="Times New Roman" w:hAnsi="Times New Roman" w:eastAsia="仿宋_GB2312"/>
          <w:color w:val="0D0D0D"/>
          <w:kern w:val="0"/>
          <w:sz w:val="32"/>
          <w:lang w:bidi="en-US"/>
        </w:rPr>
        <w:t>7.每月22日前报送《律师行业党建规范化建设情况统计表》（附表4）（电子版发送至邮箱lqf@bcla.org.cn）。</w:t>
      </w:r>
    </w:p>
    <w:p w14:paraId="2384FA17">
      <w:pPr>
        <w:widowControl/>
        <w:spacing w:line="480" w:lineRule="atLeast"/>
        <w:ind w:firstLine="800" w:firstLineChars="250"/>
        <w:jc w:val="left"/>
        <w:rPr>
          <w:rFonts w:ascii="Times New Roman" w:hAnsi="Times New Roman" w:eastAsia="仿宋_GB2312"/>
          <w:color w:val="0D0D0D"/>
          <w:kern w:val="0"/>
          <w:sz w:val="32"/>
          <w:lang w:bidi="en-US"/>
        </w:rPr>
      </w:pPr>
      <w:r>
        <w:rPr>
          <w:rFonts w:hint="eastAsia" w:ascii="Times New Roman" w:hAnsi="Times New Roman" w:eastAsia="仿宋_GB2312"/>
          <w:color w:val="0D0D0D"/>
          <w:kern w:val="0"/>
          <w:sz w:val="32"/>
          <w:lang w:bidi="en-US"/>
        </w:rPr>
        <w:t>8.请确保各党组织按期换届，如已到期，请现场提交材料。党的基层组织任期年限分别为：党的基层委员会每届任期一般为5年，党的总支部委员会、支部委员会每届任期一般为3年。</w:t>
      </w:r>
    </w:p>
    <w:p w14:paraId="26D76064">
      <w:pPr>
        <w:widowControl/>
        <w:spacing w:line="480" w:lineRule="atLeast"/>
        <w:ind w:firstLine="800" w:firstLineChars="250"/>
        <w:jc w:val="left"/>
        <w:rPr>
          <w:rFonts w:ascii="Times New Roman" w:hAnsi="Times New Roman" w:eastAsia="仿宋_GB2312"/>
          <w:color w:val="0D0D0D"/>
          <w:kern w:val="0"/>
          <w:sz w:val="32"/>
          <w:lang w:bidi="en-US"/>
        </w:rPr>
      </w:pPr>
      <w:r>
        <w:rPr>
          <w:rFonts w:hint="eastAsia" w:ascii="Times New Roman" w:hAnsi="Times New Roman" w:eastAsia="仿宋_GB2312"/>
          <w:color w:val="0D0D0D"/>
          <w:kern w:val="0"/>
          <w:sz w:val="32"/>
          <w:lang w:bidi="en-US"/>
        </w:rPr>
        <w:t>9.有3名组织关系在本所的正式党员，但未成立独立党支部的律所需现场提交成立支部的申请（详见朝阳区律师协会官网——办事大厅——办事指南），党员人数超过50人的提交成立党总支的申请，党员人数超过100人的提交成立党委的申请。</w:t>
      </w:r>
    </w:p>
    <w:p w14:paraId="5504B70B">
      <w:pPr>
        <w:widowControl/>
        <w:spacing w:line="480" w:lineRule="atLeast"/>
        <w:ind w:firstLine="800" w:firstLineChars="250"/>
        <w:jc w:val="left"/>
        <w:rPr>
          <w:rFonts w:ascii="Times New Roman" w:hAnsi="Times New Roman" w:eastAsia="仿宋_GB2312"/>
          <w:color w:val="0D0D0D"/>
          <w:kern w:val="0"/>
          <w:sz w:val="32"/>
          <w:lang w:bidi="en-US"/>
        </w:rPr>
      </w:pPr>
      <w:r>
        <w:rPr>
          <w:rFonts w:hint="eastAsia" w:ascii="Times New Roman" w:hAnsi="Times New Roman" w:eastAsia="仿宋_GB2312"/>
          <w:color w:val="0D0D0D"/>
          <w:kern w:val="0"/>
          <w:sz w:val="32"/>
          <w:lang w:bidi="en-US"/>
        </w:rPr>
        <w:t>10.</w:t>
      </w:r>
      <w:r>
        <w:rPr>
          <w:rFonts w:hint="eastAsia" w:ascii="Times New Roman" w:hAnsi="Times New Roman" w:eastAsia="仿宋_GB2312"/>
          <w:color w:val="0D0D0D"/>
          <w:kern w:val="0"/>
          <w:sz w:val="32"/>
          <w:lang w:bidi="en-US"/>
        </w:rPr>
        <w:tab/>
      </w:r>
      <w:r>
        <w:rPr>
          <w:rFonts w:hint="eastAsia" w:ascii="Times New Roman" w:hAnsi="Times New Roman" w:eastAsia="仿宋_GB2312"/>
          <w:color w:val="0D0D0D"/>
          <w:kern w:val="0"/>
          <w:sz w:val="32"/>
          <w:lang w:bidi="en-US"/>
        </w:rPr>
        <w:t>不满3名正式党员的党支部，且持续半年以上，现场提交撤销支部的请示。</w:t>
      </w:r>
    </w:p>
    <w:p w14:paraId="65663B04">
      <w:pPr>
        <w:widowControl/>
        <w:spacing w:line="480" w:lineRule="atLeast"/>
        <w:ind w:firstLine="800" w:firstLineChars="250"/>
        <w:jc w:val="left"/>
        <w:rPr>
          <w:rFonts w:ascii="Times New Roman" w:hAnsi="Times New Roman" w:eastAsia="仿宋_GB2312"/>
          <w:color w:val="0D0D0D"/>
          <w:kern w:val="0"/>
          <w:sz w:val="32"/>
          <w:lang w:bidi="en-US"/>
        </w:rPr>
      </w:pPr>
      <w:r>
        <w:rPr>
          <w:rFonts w:hint="eastAsia" w:ascii="Times New Roman" w:hAnsi="Times New Roman" w:eastAsia="仿宋_GB2312"/>
          <w:color w:val="0D0D0D"/>
          <w:kern w:val="0"/>
          <w:sz w:val="32"/>
          <w:lang w:bidi="en-US"/>
        </w:rPr>
        <w:t>11.</w:t>
      </w:r>
      <w:r>
        <w:rPr>
          <w:rFonts w:hint="eastAsia" w:ascii="Times New Roman" w:hAnsi="Times New Roman" w:eastAsia="仿宋_GB2312"/>
          <w:color w:val="0D0D0D"/>
          <w:kern w:val="0"/>
          <w:sz w:val="32"/>
          <w:lang w:bidi="en-US"/>
        </w:rPr>
        <w:tab/>
      </w:r>
      <w:r>
        <w:rPr>
          <w:rFonts w:hint="eastAsia" w:ascii="Times New Roman" w:hAnsi="Times New Roman" w:eastAsia="仿宋_GB2312"/>
          <w:color w:val="0D0D0D"/>
          <w:kern w:val="0"/>
          <w:sz w:val="32"/>
          <w:lang w:bidi="en-US"/>
        </w:rPr>
        <w:t>自查本所党组织是否有已离职或派驻到分所工作，组织关系应转出未转出的党员，以及执业律师为中共党员，组织关系应转入未转入的，需办理组织关系转接。</w:t>
      </w:r>
    </w:p>
    <w:p w14:paraId="7D84E427">
      <w:pPr>
        <w:widowControl/>
        <w:spacing w:line="480" w:lineRule="atLeast"/>
        <w:ind w:firstLine="800" w:firstLineChars="250"/>
        <w:jc w:val="left"/>
        <w:rPr>
          <w:rFonts w:ascii="Times New Roman" w:hAnsi="Times New Roman" w:eastAsia="仿宋_GB2312"/>
          <w:color w:val="0D0D0D"/>
          <w:kern w:val="0"/>
          <w:sz w:val="32"/>
          <w:lang w:bidi="en-US"/>
        </w:rPr>
      </w:pPr>
      <w:r>
        <w:rPr>
          <w:rFonts w:hint="eastAsia" w:ascii="Times New Roman" w:hAnsi="Times New Roman" w:eastAsia="仿宋_GB2312"/>
          <w:color w:val="0D0D0D"/>
          <w:kern w:val="0"/>
          <w:sz w:val="32"/>
          <w:lang w:bidi="en-US"/>
        </w:rPr>
        <w:t>12.实时更新党员E先锋系统，确保党组织信息完整性和党员信息完整性，确保党组织信息完整度达到100%。</w:t>
      </w:r>
    </w:p>
    <w:p w14:paraId="71CCB3FB">
      <w:pPr>
        <w:widowControl/>
        <w:spacing w:line="480" w:lineRule="atLeast"/>
        <w:ind w:firstLine="800" w:firstLineChars="250"/>
        <w:jc w:val="left"/>
        <w:rPr>
          <w:rFonts w:ascii="Times New Roman" w:hAnsi="Times New Roman" w:eastAsia="仿宋_GB2312"/>
          <w:color w:val="0D0D0D"/>
          <w:kern w:val="0"/>
          <w:sz w:val="32"/>
          <w:lang w:bidi="en-US"/>
        </w:rPr>
      </w:pPr>
      <w:r>
        <w:rPr>
          <w:rFonts w:hint="eastAsia" w:ascii="Times New Roman" w:hAnsi="Times New Roman" w:eastAsia="仿宋_GB2312"/>
          <w:color w:val="0D0D0D"/>
          <w:kern w:val="0"/>
          <w:sz w:val="32"/>
          <w:lang w:bidi="en-US"/>
        </w:rPr>
        <w:t>13.各党组织已</w:t>
      </w:r>
      <w:r>
        <w:rPr>
          <w:rFonts w:hint="eastAsia" w:ascii="Times New Roman" w:hAnsi="Times New Roman" w:eastAsia="仿宋_GB2312"/>
          <w:color w:val="0D0D0D"/>
          <w:kern w:val="0"/>
          <w:sz w:val="32"/>
          <w:lang w:val="en-US" w:eastAsia="zh-CN" w:bidi="en-US"/>
        </w:rPr>
        <w:t>登录</w:t>
      </w:r>
      <w:bookmarkStart w:id="0" w:name="_GoBack"/>
      <w:bookmarkEnd w:id="0"/>
      <w:r>
        <w:rPr>
          <w:rFonts w:hint="eastAsia" w:ascii="Times New Roman" w:hAnsi="Times New Roman" w:eastAsia="仿宋_GB2312"/>
          <w:color w:val="0D0D0D"/>
          <w:kern w:val="0"/>
          <w:sz w:val="32"/>
          <w:lang w:bidi="en-US"/>
        </w:rPr>
        <w:t>、使用“智慧党建”系统，完善党组织信息和党员信息。使用“智慧党建”系统办理党组织关系转接并按月交纳党费。</w:t>
      </w:r>
    </w:p>
    <w:p w14:paraId="4674619D">
      <w:pPr>
        <w:widowControl/>
        <w:spacing w:line="480" w:lineRule="atLeast"/>
        <w:ind w:firstLine="800" w:firstLineChars="250"/>
        <w:jc w:val="left"/>
        <w:rPr>
          <w:rFonts w:ascii="Times New Roman" w:hAnsi="Times New Roman" w:eastAsia="仿宋_GB2312"/>
          <w:color w:val="0D0D0D"/>
          <w:kern w:val="0"/>
          <w:sz w:val="32"/>
          <w:lang w:bidi="en-US"/>
        </w:rPr>
      </w:pPr>
    </w:p>
    <w:p w14:paraId="18D06B5E">
      <w:pPr>
        <w:widowControl/>
        <w:spacing w:line="480" w:lineRule="atLeast"/>
        <w:jc w:val="left"/>
        <w:rPr>
          <w:rFonts w:ascii="Times New Roman" w:hAnsi="Times New Roman" w:eastAsia="仿宋_GB2312"/>
          <w:color w:val="0D0D0D"/>
          <w:kern w:val="0"/>
          <w:sz w:val="32"/>
          <w:lang w:bidi="en-US"/>
        </w:rPr>
      </w:pPr>
      <w:r>
        <w:rPr>
          <w:rFonts w:hint="eastAsia" w:ascii="Times New Roman" w:hAnsi="Times New Roman" w:eastAsia="仿宋_GB2312"/>
          <w:color w:val="0D0D0D"/>
          <w:kern w:val="0"/>
          <w:sz w:val="32"/>
          <w:lang w:bidi="en-US"/>
        </w:rPr>
        <w:t xml:space="preserve">上述材料有关问题可联系党委办公室:85918752  85856687  </w:t>
      </w:r>
    </w:p>
    <w:p w14:paraId="4B890FB4">
      <w:pPr>
        <w:widowControl/>
        <w:spacing w:line="480" w:lineRule="atLeast"/>
        <w:ind w:firstLine="800" w:firstLineChars="250"/>
        <w:jc w:val="left"/>
        <w:rPr>
          <w:rFonts w:ascii="Times New Roman" w:hAnsi="Times New Roman" w:eastAsia="仿宋_GB2312"/>
          <w:color w:val="0D0D0D"/>
          <w:kern w:val="0"/>
          <w:sz w:val="32"/>
          <w:lang w:bidi="en-US"/>
        </w:rPr>
      </w:pPr>
    </w:p>
    <w:p w14:paraId="768D48FE">
      <w:pPr>
        <w:widowControl/>
        <w:spacing w:line="480" w:lineRule="atLeast"/>
        <w:ind w:firstLine="800" w:firstLineChars="250"/>
        <w:jc w:val="left"/>
        <w:rPr>
          <w:rFonts w:ascii="Times New Roman" w:hAnsi="Times New Roman" w:eastAsia="仿宋_GB2312"/>
          <w:color w:val="0D0D0D"/>
          <w:kern w:val="0"/>
          <w:sz w:val="32"/>
          <w:lang w:bidi="en-US"/>
        </w:rPr>
      </w:pPr>
    </w:p>
    <w:p w14:paraId="12238B19">
      <w:pPr>
        <w:widowControl/>
        <w:spacing w:line="480" w:lineRule="atLeast"/>
        <w:ind w:firstLine="800" w:firstLineChars="250"/>
        <w:jc w:val="left"/>
        <w:rPr>
          <w:rFonts w:ascii="Times New Roman" w:hAnsi="Times New Roman" w:eastAsia="仿宋_GB2312"/>
          <w:color w:val="0D0D0D"/>
          <w:kern w:val="0"/>
          <w:sz w:val="32"/>
          <w:lang w:bidi="en-US"/>
        </w:rPr>
      </w:pPr>
    </w:p>
    <w:p w14:paraId="483BF020">
      <w:pPr>
        <w:widowControl/>
        <w:spacing w:line="480" w:lineRule="atLeast"/>
        <w:ind w:firstLine="800" w:firstLineChars="250"/>
        <w:jc w:val="left"/>
        <w:rPr>
          <w:rFonts w:ascii="Times New Roman" w:hAnsi="Times New Roman" w:eastAsia="仿宋_GB2312"/>
          <w:color w:val="0D0D0D"/>
          <w:kern w:val="0"/>
          <w:sz w:val="32"/>
          <w:lang w:bidi="en-US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6C6984E3">
      <w:pPr>
        <w:rPr>
          <w:rFonts w:ascii="Times New Roman" w:hAnsi="Times New Roman"/>
          <w:sz w:val="32"/>
          <w:szCs w:val="32"/>
        </w:rPr>
      </w:pPr>
      <w:r>
        <w:rPr>
          <w:rFonts w:hint="eastAsia" w:ascii="Times New Roman"/>
          <w:sz w:val="32"/>
          <w:szCs w:val="32"/>
        </w:rPr>
        <w:t>附表</w:t>
      </w:r>
      <w:r>
        <w:rPr>
          <w:rFonts w:hint="eastAsia" w:ascii="Times New Roman" w:hAnsi="Times New Roman"/>
          <w:sz w:val="32"/>
          <w:szCs w:val="32"/>
        </w:rPr>
        <w:t>1</w:t>
      </w:r>
    </w:p>
    <w:tbl>
      <w:tblPr>
        <w:tblStyle w:val="4"/>
        <w:tblW w:w="13170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5"/>
        <w:gridCol w:w="1350"/>
        <w:gridCol w:w="1155"/>
        <w:gridCol w:w="1140"/>
        <w:gridCol w:w="885"/>
        <w:gridCol w:w="1125"/>
        <w:gridCol w:w="1155"/>
        <w:gridCol w:w="885"/>
        <w:gridCol w:w="885"/>
        <w:gridCol w:w="1095"/>
        <w:gridCol w:w="735"/>
        <w:gridCol w:w="1005"/>
        <w:gridCol w:w="1140"/>
      </w:tblGrid>
      <w:tr w14:paraId="149CF7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13170" w:type="dxa"/>
            <w:gridSpan w:val="13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39AEF91">
            <w:pPr>
              <w:widowControl/>
              <w:jc w:val="center"/>
              <w:textAlignment w:val="center"/>
              <w:rPr>
                <w:rFonts w:ascii="Times New Roman" w:hAnsi="Times New Roman" w:eastAsia="方正小标宋简体" w:cs="方正小标宋简体"/>
                <w:color w:val="000000"/>
                <w:sz w:val="40"/>
                <w:szCs w:val="40"/>
              </w:rPr>
            </w:pPr>
            <w:r>
              <w:rPr>
                <w:rFonts w:ascii="Times New Roman" w:hAnsi="方正小标宋简体" w:eastAsia="方正小标宋简体" w:cs="方正小标宋简体"/>
                <w:color w:val="000000"/>
                <w:kern w:val="0"/>
                <w:sz w:val="40"/>
                <w:szCs w:val="40"/>
              </w:rPr>
              <w:t>组织生活会和民主评议党员情况统计表</w:t>
            </w:r>
          </w:p>
        </w:tc>
      </w:tr>
      <w:tr w14:paraId="790A15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61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4D323">
            <w:pPr>
              <w:widowControl/>
              <w:jc w:val="center"/>
              <w:textAlignment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3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single" w:color="000000" w:sz="4" w:space="0"/>
            </w:tcBorders>
            <w:shd w:val="clear" w:color="auto" w:fill="auto"/>
            <w:vAlign w:val="center"/>
          </w:tcPr>
          <w:p w14:paraId="20FD5134">
            <w:pPr>
              <w:widowControl/>
              <w:jc w:val="left"/>
              <w:textAlignment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kern w:val="0"/>
                <w:sz w:val="24"/>
                <w:szCs w:val="24"/>
              </w:rPr>
              <w:t xml:space="preserve">     项目</w:t>
            </w:r>
            <w:r>
              <w:rPr>
                <w:rFonts w:hint="eastAsia" w:ascii="Times New Roman" w:hAnsi="Times New Roman" w:eastAsia="黑体" w:cs="黑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Times New Roman" w:hAnsi="Times New Roman" w:eastAsia="黑体" w:cs="黑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Times New Roman" w:hAnsi="Times New Roman" w:eastAsia="黑体" w:cs="黑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Times New Roman" w:hAnsi="Times New Roman" w:eastAsia="黑体" w:cs="黑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Times New Roman" w:hAnsi="Times New Roman" w:eastAsia="黑体" w:cs="黑体"/>
                <w:color w:val="000000"/>
                <w:kern w:val="0"/>
                <w:sz w:val="24"/>
                <w:szCs w:val="24"/>
              </w:rPr>
              <w:t xml:space="preserve"> 单位</w:t>
            </w:r>
          </w:p>
        </w:tc>
        <w:tc>
          <w:tcPr>
            <w:tcW w:w="11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749B2">
            <w:pPr>
              <w:widowControl/>
              <w:jc w:val="center"/>
              <w:textAlignment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kern w:val="0"/>
                <w:sz w:val="24"/>
                <w:szCs w:val="24"/>
              </w:rPr>
              <w:t>召开专题组织生活会的党支部数量</w:t>
            </w:r>
          </w:p>
        </w:tc>
        <w:tc>
          <w:tcPr>
            <w:tcW w:w="11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077CE2">
            <w:pPr>
              <w:widowControl/>
              <w:jc w:val="center"/>
              <w:textAlignment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kern w:val="0"/>
                <w:sz w:val="24"/>
                <w:szCs w:val="24"/>
              </w:rPr>
              <w:t>参加民主评议党员人数</w:t>
            </w:r>
          </w:p>
        </w:tc>
        <w:tc>
          <w:tcPr>
            <w:tcW w:w="8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5358B4">
            <w:pPr>
              <w:widowControl/>
              <w:jc w:val="center"/>
              <w:textAlignment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kern w:val="0"/>
                <w:sz w:val="24"/>
                <w:szCs w:val="24"/>
              </w:rPr>
              <w:t>党支部查找问题总数</w:t>
            </w:r>
          </w:p>
        </w:tc>
        <w:tc>
          <w:tcPr>
            <w:tcW w:w="11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FA6D60">
            <w:pPr>
              <w:widowControl/>
              <w:jc w:val="center"/>
              <w:textAlignment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kern w:val="0"/>
                <w:sz w:val="24"/>
                <w:szCs w:val="24"/>
              </w:rPr>
              <w:t>党支部书记查摆问题总数</w:t>
            </w:r>
          </w:p>
        </w:tc>
        <w:tc>
          <w:tcPr>
            <w:tcW w:w="11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371D57">
            <w:pPr>
              <w:widowControl/>
              <w:jc w:val="center"/>
              <w:textAlignment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kern w:val="0"/>
                <w:sz w:val="24"/>
                <w:szCs w:val="24"/>
              </w:rPr>
              <w:t>党支部书记收到批评意见</w:t>
            </w:r>
            <w:r>
              <w:rPr>
                <w:rFonts w:hint="eastAsia" w:ascii="Times New Roman" w:hAnsi="Times New Roman" w:eastAsia="黑体" w:cs="黑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Times New Roman" w:hAnsi="Times New Roman" w:eastAsia="黑体" w:cs="黑体"/>
                <w:color w:val="000000"/>
                <w:kern w:val="0"/>
                <w:sz w:val="24"/>
                <w:szCs w:val="24"/>
              </w:rPr>
              <w:t>总数</w:t>
            </w:r>
          </w:p>
        </w:tc>
        <w:tc>
          <w:tcPr>
            <w:tcW w:w="574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75A612">
            <w:pPr>
              <w:widowControl/>
              <w:jc w:val="center"/>
              <w:textAlignment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kern w:val="0"/>
                <w:sz w:val="24"/>
                <w:szCs w:val="24"/>
              </w:rPr>
              <w:t>民主评议党员情况</w:t>
            </w:r>
          </w:p>
        </w:tc>
      </w:tr>
      <w:tr w14:paraId="03C40C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6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9623E">
            <w:pPr>
              <w:jc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single" w:color="000000" w:sz="4" w:space="0"/>
            </w:tcBorders>
            <w:shd w:val="clear" w:color="auto" w:fill="auto"/>
            <w:vAlign w:val="center"/>
          </w:tcPr>
          <w:p w14:paraId="3AF7F340">
            <w:pPr>
              <w:jc w:val="left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</w:p>
        </w:tc>
        <w:tc>
          <w:tcPr>
            <w:tcW w:w="11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AA327F">
            <w:pPr>
              <w:jc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28A40">
            <w:pPr>
              <w:jc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</w:p>
        </w:tc>
        <w:tc>
          <w:tcPr>
            <w:tcW w:w="8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88E30">
            <w:pPr>
              <w:jc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</w:p>
        </w:tc>
        <w:tc>
          <w:tcPr>
            <w:tcW w:w="11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BB7B2">
            <w:pPr>
              <w:jc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</w:p>
        </w:tc>
        <w:tc>
          <w:tcPr>
            <w:tcW w:w="11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5C97D4">
            <w:pPr>
              <w:jc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</w:p>
        </w:tc>
        <w:tc>
          <w:tcPr>
            <w:tcW w:w="88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951C9">
            <w:pPr>
              <w:widowControl/>
              <w:jc w:val="center"/>
              <w:textAlignment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kern w:val="0"/>
                <w:sz w:val="24"/>
                <w:szCs w:val="24"/>
              </w:rPr>
              <w:t>评为</w:t>
            </w:r>
            <w:r>
              <w:rPr>
                <w:rFonts w:hint="eastAsia" w:ascii="Times New Roman" w:hAnsi="Times New Roman" w:eastAsia="黑体" w:cs="黑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Times New Roman" w:hAnsi="Times New Roman" w:eastAsia="黑体" w:cs="黑体"/>
                <w:color w:val="000000"/>
                <w:kern w:val="0"/>
                <w:sz w:val="24"/>
                <w:szCs w:val="24"/>
              </w:rPr>
              <w:t>优秀</w:t>
            </w:r>
            <w:r>
              <w:rPr>
                <w:rFonts w:hint="eastAsia" w:ascii="Times New Roman" w:hAnsi="Times New Roman" w:eastAsia="黑体" w:cs="黑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Times New Roman" w:hAnsi="Times New Roman" w:eastAsia="黑体" w:cs="黑体"/>
                <w:color w:val="000000"/>
                <w:kern w:val="0"/>
                <w:sz w:val="24"/>
                <w:szCs w:val="24"/>
              </w:rPr>
              <w:t>人数</w:t>
            </w:r>
          </w:p>
        </w:tc>
        <w:tc>
          <w:tcPr>
            <w:tcW w:w="88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7E2E0D">
            <w:pPr>
              <w:widowControl/>
              <w:jc w:val="center"/>
              <w:textAlignment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kern w:val="0"/>
                <w:sz w:val="24"/>
                <w:szCs w:val="24"/>
              </w:rPr>
              <w:t>评为</w:t>
            </w:r>
            <w:r>
              <w:rPr>
                <w:rFonts w:hint="eastAsia" w:ascii="Times New Roman" w:hAnsi="Times New Roman" w:eastAsia="黑体" w:cs="黑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Times New Roman" w:hAnsi="Times New Roman" w:eastAsia="黑体" w:cs="黑体"/>
                <w:color w:val="000000"/>
                <w:kern w:val="0"/>
                <w:sz w:val="24"/>
                <w:szCs w:val="24"/>
              </w:rPr>
              <w:t>合格</w:t>
            </w:r>
            <w:r>
              <w:rPr>
                <w:rFonts w:hint="eastAsia" w:ascii="Times New Roman" w:hAnsi="Times New Roman" w:eastAsia="黑体" w:cs="黑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Times New Roman" w:hAnsi="Times New Roman" w:eastAsia="黑体" w:cs="黑体"/>
                <w:color w:val="000000"/>
                <w:kern w:val="0"/>
                <w:sz w:val="24"/>
                <w:szCs w:val="24"/>
              </w:rPr>
              <w:t>人数</w:t>
            </w:r>
          </w:p>
        </w:tc>
        <w:tc>
          <w:tcPr>
            <w:tcW w:w="10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7A3FB3">
            <w:pPr>
              <w:widowControl/>
              <w:jc w:val="center"/>
              <w:textAlignment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kern w:val="0"/>
                <w:sz w:val="24"/>
                <w:szCs w:val="24"/>
              </w:rPr>
              <w:t>评为</w:t>
            </w:r>
            <w:r>
              <w:rPr>
                <w:rFonts w:hint="eastAsia" w:ascii="Times New Roman" w:hAnsi="Times New Roman" w:eastAsia="黑体" w:cs="黑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Times New Roman" w:hAnsi="Times New Roman" w:eastAsia="黑体" w:cs="黑体"/>
                <w:color w:val="000000"/>
                <w:kern w:val="0"/>
                <w:sz w:val="24"/>
                <w:szCs w:val="24"/>
              </w:rPr>
              <w:t>基本合格人数</w:t>
            </w:r>
          </w:p>
        </w:tc>
        <w:tc>
          <w:tcPr>
            <w:tcW w:w="2880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1006E">
            <w:pPr>
              <w:widowControl/>
              <w:jc w:val="center"/>
              <w:textAlignment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kern w:val="0"/>
                <w:sz w:val="24"/>
                <w:szCs w:val="24"/>
              </w:rPr>
              <w:t>评为不合格人数</w:t>
            </w:r>
          </w:p>
        </w:tc>
      </w:tr>
      <w:tr w14:paraId="18F359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6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B8928">
            <w:pPr>
              <w:jc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single" w:color="000000" w:sz="4" w:space="0"/>
            </w:tcBorders>
            <w:shd w:val="clear" w:color="auto" w:fill="auto"/>
            <w:vAlign w:val="center"/>
          </w:tcPr>
          <w:p w14:paraId="6A426F61">
            <w:pPr>
              <w:jc w:val="left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</w:p>
        </w:tc>
        <w:tc>
          <w:tcPr>
            <w:tcW w:w="11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611D8">
            <w:pPr>
              <w:jc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C7BBF5">
            <w:pPr>
              <w:jc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</w:p>
        </w:tc>
        <w:tc>
          <w:tcPr>
            <w:tcW w:w="8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00D0D">
            <w:pPr>
              <w:jc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</w:p>
        </w:tc>
        <w:tc>
          <w:tcPr>
            <w:tcW w:w="11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13406">
            <w:pPr>
              <w:jc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</w:p>
        </w:tc>
        <w:tc>
          <w:tcPr>
            <w:tcW w:w="11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2F93C">
            <w:pPr>
              <w:jc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</w:p>
        </w:tc>
        <w:tc>
          <w:tcPr>
            <w:tcW w:w="88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4C8E1">
            <w:pPr>
              <w:jc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</w:p>
        </w:tc>
        <w:tc>
          <w:tcPr>
            <w:tcW w:w="88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7D2ED">
            <w:pPr>
              <w:jc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3591C">
            <w:pPr>
              <w:jc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D1F2D9">
            <w:pPr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3742BD">
            <w:pPr>
              <w:widowControl/>
              <w:jc w:val="center"/>
              <w:textAlignment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kern w:val="0"/>
                <w:sz w:val="24"/>
                <w:szCs w:val="24"/>
              </w:rPr>
              <w:t>组织处置人数</w:t>
            </w:r>
          </w:p>
        </w:tc>
      </w:tr>
      <w:tr w14:paraId="036609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DE376">
            <w:pPr>
              <w:jc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single" w:color="000000" w:sz="4" w:space="0"/>
            </w:tcBorders>
            <w:shd w:val="clear" w:color="auto" w:fill="auto"/>
            <w:vAlign w:val="center"/>
          </w:tcPr>
          <w:p w14:paraId="2A98CCAE">
            <w:pPr>
              <w:jc w:val="left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</w:p>
        </w:tc>
        <w:tc>
          <w:tcPr>
            <w:tcW w:w="11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888EE">
            <w:pPr>
              <w:jc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032D7B">
            <w:pPr>
              <w:jc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</w:p>
        </w:tc>
        <w:tc>
          <w:tcPr>
            <w:tcW w:w="8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734B7">
            <w:pPr>
              <w:jc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</w:p>
        </w:tc>
        <w:tc>
          <w:tcPr>
            <w:tcW w:w="11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012F1">
            <w:pPr>
              <w:jc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</w:p>
        </w:tc>
        <w:tc>
          <w:tcPr>
            <w:tcW w:w="11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2DEB6">
            <w:pPr>
              <w:jc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</w:p>
        </w:tc>
        <w:tc>
          <w:tcPr>
            <w:tcW w:w="88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8E85B">
            <w:pPr>
              <w:jc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</w:p>
        </w:tc>
        <w:tc>
          <w:tcPr>
            <w:tcW w:w="88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1A265">
            <w:pPr>
              <w:jc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5AA7A">
            <w:pPr>
              <w:jc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5625146">
            <w:pPr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5C193">
            <w:pPr>
              <w:jc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0198E">
            <w:pPr>
              <w:widowControl/>
              <w:jc w:val="center"/>
              <w:textAlignment w:val="center"/>
              <w:rPr>
                <w:rFonts w:ascii="Times New Roman" w:hAnsi="Times New Roman" w:eastAsia="黑体" w:cs="黑体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kern w:val="0"/>
                <w:sz w:val="24"/>
                <w:szCs w:val="24"/>
              </w:rPr>
              <w:t>出党人数</w:t>
            </w:r>
          </w:p>
        </w:tc>
      </w:tr>
      <w:tr w14:paraId="69B3D0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D66133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0A23E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109991">
            <w:pPr>
              <w:jc w:val="center"/>
              <w:rPr>
                <w:rFonts w:ascii="Times New Roman" w:hAnsi="Times New Roman" w:eastAsia="黑体" w:cs="黑体"/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55AB84">
            <w:pPr>
              <w:jc w:val="center"/>
              <w:rPr>
                <w:rFonts w:ascii="Times New Roman" w:hAnsi="Times New Roman" w:eastAsia="黑体" w:cs="黑体"/>
                <w:color w:val="000000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D4AF8">
            <w:pPr>
              <w:jc w:val="center"/>
              <w:rPr>
                <w:rFonts w:ascii="Times New Roman" w:hAnsi="Times New Roman" w:eastAsia="黑体" w:cs="黑体"/>
                <w:color w:val="000000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F74C70">
            <w:pPr>
              <w:jc w:val="center"/>
              <w:rPr>
                <w:rFonts w:ascii="Times New Roman" w:hAnsi="Times New Roman" w:eastAsia="黑体" w:cs="黑体"/>
                <w:color w:val="000000"/>
                <w:sz w:val="28"/>
                <w:szCs w:val="28"/>
              </w:rPr>
            </w:pP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62FD77">
            <w:pPr>
              <w:jc w:val="center"/>
              <w:rPr>
                <w:rFonts w:ascii="Times New Roman" w:hAnsi="Times New Roman" w:eastAsia="黑体" w:cs="黑体"/>
                <w:color w:val="000000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5D4C7">
            <w:pPr>
              <w:jc w:val="center"/>
              <w:rPr>
                <w:rFonts w:ascii="Times New Roman" w:hAnsi="Times New Roman" w:eastAsia="黑体" w:cs="黑体"/>
                <w:color w:val="000000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F32EE">
            <w:pPr>
              <w:jc w:val="center"/>
              <w:rPr>
                <w:rFonts w:ascii="Times New Roman" w:hAnsi="Times New Roman" w:eastAsia="黑体" w:cs="黑体"/>
                <w:color w:val="000000"/>
                <w:sz w:val="28"/>
                <w:szCs w:val="28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649A4E">
            <w:pPr>
              <w:jc w:val="center"/>
              <w:rPr>
                <w:rFonts w:ascii="Times New Roman" w:hAnsi="Times New Roman" w:eastAsia="黑体" w:cs="黑体"/>
                <w:color w:val="000000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FF92C">
            <w:pPr>
              <w:jc w:val="center"/>
              <w:rPr>
                <w:rFonts w:ascii="Times New Roman" w:hAnsi="Times New Roman" w:eastAsia="黑体" w:cs="黑体"/>
                <w:color w:val="000000"/>
                <w:sz w:val="28"/>
                <w:szCs w:val="28"/>
              </w:rPr>
            </w:pPr>
          </w:p>
        </w:tc>
        <w:tc>
          <w:tcPr>
            <w:tcW w:w="10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110D11">
            <w:pPr>
              <w:jc w:val="center"/>
              <w:rPr>
                <w:rFonts w:ascii="Times New Roman" w:hAnsi="Times New Roman" w:eastAsia="黑体" w:cs="黑体"/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8B1D5">
            <w:pPr>
              <w:jc w:val="center"/>
              <w:rPr>
                <w:rFonts w:ascii="Times New Roman" w:hAnsi="Times New Roman" w:eastAsia="黑体" w:cs="黑体"/>
                <w:color w:val="000000"/>
                <w:sz w:val="28"/>
                <w:szCs w:val="28"/>
              </w:rPr>
            </w:pPr>
          </w:p>
        </w:tc>
      </w:tr>
      <w:tr w14:paraId="6CAA00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7E990C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5CE28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36FABE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2EAF3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ABDDF0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D19405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E42A7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82532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1CE64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1E6408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9C1C55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40215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A7EF6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</w:tr>
      <w:tr w14:paraId="4D86DC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E7FC9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2"/>
              </w:rPr>
              <w:t>3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57C283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A7DA87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CFC3DC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EF1CD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A18BF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32D412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495C99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7CEF0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F83BE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98DF3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F1E46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598E0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</w:tr>
      <w:tr w14:paraId="257CEE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63414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2"/>
              </w:rPr>
              <w:t>4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8DF07C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CF68FC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13F7D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72EECC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7DADA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82C94B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D378A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B8EC5F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1277D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67E8CC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4390C9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60AB1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</w:tr>
      <w:tr w14:paraId="772F9B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53A081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2"/>
              </w:rPr>
              <w:t>…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1CE44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B16E78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D38A0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43ED3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6BA51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555E6F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5B269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BE00FE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2F4074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3D835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D7DBA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D8BE0">
            <w:pPr>
              <w:jc w:val="center"/>
              <w:rPr>
                <w:rFonts w:ascii="Times New Roman" w:hAnsi="Times New Roman" w:eastAsia="宋体" w:cs="宋体"/>
                <w:color w:val="000000"/>
                <w:sz w:val="22"/>
              </w:rPr>
            </w:pPr>
          </w:p>
        </w:tc>
      </w:tr>
    </w:tbl>
    <w:p w14:paraId="0F57BC55">
      <w:pPr>
        <w:rPr>
          <w:rFonts w:ascii="Times New Roman" w:hAnsi="Times New Roman"/>
          <w:sz w:val="32"/>
          <w:szCs w:val="32"/>
        </w:rPr>
      </w:pPr>
    </w:p>
    <w:p w14:paraId="6930F22F">
      <w:pPr>
        <w:rPr>
          <w:rFonts w:ascii="Times New Roman" w:hAnsi="Times New Roman"/>
        </w:rPr>
      </w:pPr>
    </w:p>
    <w:p w14:paraId="04E38630">
      <w:pPr>
        <w:rPr>
          <w:rFonts w:ascii="Times New Roman" w:hAnsi="Times New Roman"/>
        </w:rPr>
      </w:pPr>
    </w:p>
    <w:p w14:paraId="60F68D68">
      <w:pPr>
        <w:rPr>
          <w:rFonts w:ascii="Times New Roman" w:hAnsi="Times New Roman"/>
        </w:rPr>
      </w:pPr>
      <w:r>
        <w:rPr>
          <w:rFonts w:hint="eastAsia" w:ascii="Times New Roman"/>
          <w:sz w:val="32"/>
          <w:szCs w:val="32"/>
        </w:rPr>
        <w:t>附表</w:t>
      </w:r>
      <w:r>
        <w:rPr>
          <w:rFonts w:hint="eastAsia" w:ascii="Times New Roman" w:hAnsi="Times New Roman"/>
          <w:sz w:val="32"/>
          <w:szCs w:val="32"/>
        </w:rPr>
        <w:t>2</w:t>
      </w:r>
    </w:p>
    <w:tbl>
      <w:tblPr>
        <w:tblStyle w:val="4"/>
        <w:tblW w:w="13705" w:type="dxa"/>
        <w:jc w:val="right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8"/>
        <w:gridCol w:w="892"/>
        <w:gridCol w:w="949"/>
        <w:gridCol w:w="683"/>
        <w:gridCol w:w="683"/>
        <w:gridCol w:w="683"/>
        <w:gridCol w:w="683"/>
        <w:gridCol w:w="948"/>
        <w:gridCol w:w="990"/>
        <w:gridCol w:w="683"/>
        <w:gridCol w:w="906"/>
        <w:gridCol w:w="850"/>
        <w:gridCol w:w="1032"/>
        <w:gridCol w:w="836"/>
        <w:gridCol w:w="1131"/>
        <w:gridCol w:w="1268"/>
      </w:tblGrid>
      <w:tr w14:paraId="0350B6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  <w:jc w:val="right"/>
        </w:trPr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CB79B3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321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39F8B0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b/>
                <w:bCs/>
                <w:color w:val="000000"/>
                <w:kern w:val="0"/>
                <w:szCs w:val="21"/>
              </w:rPr>
              <w:t>朝阳区律师行业党委入党申请人信息表</w:t>
            </w:r>
          </w:p>
        </w:tc>
      </w:tr>
      <w:tr w14:paraId="1E0984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right"/>
        </w:trPr>
        <w:tc>
          <w:tcPr>
            <w:tcW w:w="48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E004F8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序</w:t>
            </w:r>
          </w:p>
        </w:tc>
        <w:tc>
          <w:tcPr>
            <w:tcW w:w="18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93626B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单位信息</w:t>
            </w:r>
          </w:p>
        </w:tc>
        <w:tc>
          <w:tcPr>
            <w:tcW w:w="10108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25CB80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基础信息</w:t>
            </w:r>
          </w:p>
        </w:tc>
        <w:tc>
          <w:tcPr>
            <w:tcW w:w="126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E479B5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备注</w:t>
            </w:r>
          </w:p>
        </w:tc>
      </w:tr>
      <w:tr w14:paraId="16FB5B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9" w:hRule="atLeast"/>
          <w:jc w:val="right"/>
        </w:trPr>
        <w:tc>
          <w:tcPr>
            <w:tcW w:w="48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89F076">
            <w:pPr>
              <w:widowControl/>
              <w:jc w:val="left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182349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律所名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0AAC8E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支部名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5742BE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姓名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78F8BE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性别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3E8DD6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民族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E655BF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籍贯</w:t>
            </w:r>
          </w:p>
        </w:tc>
        <w:tc>
          <w:tcPr>
            <w:tcW w:w="9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FB24F6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政治面貌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82E4F3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出生年月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F12212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学历</w:t>
            </w:r>
          </w:p>
        </w:tc>
        <w:tc>
          <w:tcPr>
            <w:tcW w:w="9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42BBE4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身份证号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EE60F1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手机号</w:t>
            </w:r>
          </w:p>
        </w:tc>
        <w:tc>
          <w:tcPr>
            <w:tcW w:w="10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D04C80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所内职务</w:t>
            </w:r>
          </w:p>
        </w:tc>
        <w:tc>
          <w:tcPr>
            <w:tcW w:w="8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E51F16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参加工作时间</w:t>
            </w:r>
          </w:p>
        </w:tc>
        <w:tc>
          <w:tcPr>
            <w:tcW w:w="11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F2667F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递交入党申请时间</w:t>
            </w:r>
          </w:p>
        </w:tc>
        <w:tc>
          <w:tcPr>
            <w:tcW w:w="12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B8E563">
            <w:pPr>
              <w:widowControl/>
              <w:jc w:val="left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</w:p>
        </w:tc>
      </w:tr>
      <w:tr w14:paraId="0B2F20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right"/>
        </w:trPr>
        <w:tc>
          <w:tcPr>
            <w:tcW w:w="4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3AED1AB">
            <w:pPr>
              <w:widowControl/>
              <w:jc w:val="center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CF39692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4EAC7CA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18E751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2A8DDD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29A85B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7470E34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06FCDB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CFAF19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CD30431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87370A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7152AF5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0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E21682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8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0BD98E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1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3E29C3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A92C5EC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</w:tr>
      <w:tr w14:paraId="45B7F8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right"/>
        </w:trPr>
        <w:tc>
          <w:tcPr>
            <w:tcW w:w="4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15A7570">
            <w:pPr>
              <w:widowControl/>
              <w:jc w:val="center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47B8E3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B67C78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DEDD3D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1DC168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198060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EB020CD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04BEB05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8FAC5BA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A583C7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F57D1C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7C06A4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0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015CD0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8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6EAC879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1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A06F2C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ABA22E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</w:tr>
    </w:tbl>
    <w:p w14:paraId="19C1D729">
      <w:pPr>
        <w:rPr>
          <w:rFonts w:ascii="Times New Roman" w:hAnsi="Times New Roman"/>
        </w:rPr>
      </w:pPr>
    </w:p>
    <w:p w14:paraId="34B0DB04">
      <w:pPr>
        <w:rPr>
          <w:rFonts w:ascii="Times New Roman" w:hAnsi="Times New Roman"/>
        </w:rPr>
      </w:pPr>
    </w:p>
    <w:tbl>
      <w:tblPr>
        <w:tblStyle w:val="4"/>
        <w:tblW w:w="13729" w:type="dxa"/>
        <w:jc w:val="right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"/>
        <w:gridCol w:w="682"/>
        <w:gridCol w:w="877"/>
        <w:gridCol w:w="579"/>
        <w:gridCol w:w="579"/>
        <w:gridCol w:w="579"/>
        <w:gridCol w:w="579"/>
        <w:gridCol w:w="804"/>
        <w:gridCol w:w="839"/>
        <w:gridCol w:w="579"/>
        <w:gridCol w:w="767"/>
        <w:gridCol w:w="720"/>
        <w:gridCol w:w="874"/>
        <w:gridCol w:w="713"/>
        <w:gridCol w:w="956"/>
        <w:gridCol w:w="1017"/>
        <w:gridCol w:w="1052"/>
        <w:gridCol w:w="1077"/>
      </w:tblGrid>
      <w:tr w14:paraId="6DC6F6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right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F5E92E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327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86DD91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b/>
                <w:bCs/>
                <w:color w:val="000000"/>
                <w:kern w:val="0"/>
                <w:szCs w:val="21"/>
              </w:rPr>
              <w:t>朝阳区律师行业党委入党积极分子信息表</w:t>
            </w:r>
          </w:p>
        </w:tc>
      </w:tr>
      <w:tr w14:paraId="4A5917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right"/>
        </w:trPr>
        <w:tc>
          <w:tcPr>
            <w:tcW w:w="45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7C97F54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序</w:t>
            </w:r>
          </w:p>
        </w:tc>
        <w:tc>
          <w:tcPr>
            <w:tcW w:w="155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A78198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单位信息</w:t>
            </w:r>
          </w:p>
        </w:tc>
        <w:tc>
          <w:tcPr>
            <w:tcW w:w="7612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7AA5DD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基础信息</w:t>
            </w:r>
          </w:p>
        </w:tc>
        <w:tc>
          <w:tcPr>
            <w:tcW w:w="197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EA063B0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考察情况</w:t>
            </w:r>
          </w:p>
        </w:tc>
        <w:tc>
          <w:tcPr>
            <w:tcW w:w="105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2A3F50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拟发展年份</w:t>
            </w:r>
          </w:p>
        </w:tc>
        <w:tc>
          <w:tcPr>
            <w:tcW w:w="107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CC9E0E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备注</w:t>
            </w:r>
          </w:p>
        </w:tc>
      </w:tr>
      <w:tr w14:paraId="18FD01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right"/>
        </w:trPr>
        <w:tc>
          <w:tcPr>
            <w:tcW w:w="45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64D2BF">
            <w:pPr>
              <w:widowControl/>
              <w:jc w:val="left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AA65ED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律所名</w:t>
            </w: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9957B1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支部名</w:t>
            </w:r>
          </w:p>
        </w:tc>
        <w:tc>
          <w:tcPr>
            <w:tcW w:w="5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CF3993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姓名</w:t>
            </w:r>
          </w:p>
        </w:tc>
        <w:tc>
          <w:tcPr>
            <w:tcW w:w="5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0FAA7A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性别</w:t>
            </w:r>
          </w:p>
        </w:tc>
        <w:tc>
          <w:tcPr>
            <w:tcW w:w="5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B7EDC9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民族</w:t>
            </w:r>
          </w:p>
        </w:tc>
        <w:tc>
          <w:tcPr>
            <w:tcW w:w="5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A97BC1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籍贯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18F543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政治面貌</w:t>
            </w:r>
          </w:p>
        </w:tc>
        <w:tc>
          <w:tcPr>
            <w:tcW w:w="8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060941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出生年月</w:t>
            </w:r>
          </w:p>
        </w:tc>
        <w:tc>
          <w:tcPr>
            <w:tcW w:w="5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ED60AC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学历</w:t>
            </w:r>
          </w:p>
        </w:tc>
        <w:tc>
          <w:tcPr>
            <w:tcW w:w="7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18A6AD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身份证号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22706B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手机号</w:t>
            </w:r>
          </w:p>
        </w:tc>
        <w:tc>
          <w:tcPr>
            <w:tcW w:w="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BA64C0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所内职务</w:t>
            </w:r>
          </w:p>
        </w:tc>
        <w:tc>
          <w:tcPr>
            <w:tcW w:w="7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B789BC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参加工作时间</w:t>
            </w:r>
          </w:p>
        </w:tc>
        <w:tc>
          <w:tcPr>
            <w:tcW w:w="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BB101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递交入党申请时间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9B3FA1">
            <w:pPr>
              <w:widowControl/>
              <w:jc w:val="center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Times New Roman" w:hAnsi="宋体" w:eastAsia="宋体" w:cs="宋体"/>
                <w:b/>
                <w:bCs/>
                <w:kern w:val="0"/>
                <w:szCs w:val="21"/>
              </w:rPr>
              <w:t>列为积极分子时间</w:t>
            </w:r>
          </w:p>
        </w:tc>
        <w:tc>
          <w:tcPr>
            <w:tcW w:w="105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B26EB03">
            <w:pPr>
              <w:widowControl/>
              <w:jc w:val="left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107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A2065B">
            <w:pPr>
              <w:widowControl/>
              <w:jc w:val="left"/>
              <w:rPr>
                <w:rFonts w:ascii="Times New Roman" w:hAnsi="Times New Roman" w:eastAsia="宋体" w:cs="宋体"/>
                <w:b/>
                <w:bCs/>
                <w:kern w:val="0"/>
                <w:szCs w:val="21"/>
              </w:rPr>
            </w:pPr>
          </w:p>
        </w:tc>
      </w:tr>
      <w:tr w14:paraId="714182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right"/>
        </w:trPr>
        <w:tc>
          <w:tcPr>
            <w:tcW w:w="45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DDA505">
            <w:pPr>
              <w:widowControl/>
              <w:jc w:val="center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6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421C62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E235D6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5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0D335B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5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BFE021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5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671D7D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5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7E7B916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DD1C52C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8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33244D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5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6A200C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7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722453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4C7773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B241F9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7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EF81ED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A501913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E7B495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0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EED312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518433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</w:tr>
      <w:tr w14:paraId="6F79C3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right"/>
        </w:trPr>
        <w:tc>
          <w:tcPr>
            <w:tcW w:w="45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7AF718E">
            <w:pPr>
              <w:widowControl/>
              <w:jc w:val="center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6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84605E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5792751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5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6D5949A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5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6C2C55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5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C43866B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5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7A5952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696C00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8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5A5A9B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5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435D82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7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BEC477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BC8BDA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21F121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7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DB1B17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187390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6BD725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0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46C946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205254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等线" w:eastAsia="宋体" w:cs="宋体"/>
                <w:color w:val="000000"/>
                <w:kern w:val="0"/>
                <w:szCs w:val="21"/>
              </w:rPr>
              <w:t>　</w:t>
            </w:r>
          </w:p>
        </w:tc>
      </w:tr>
    </w:tbl>
    <w:p w14:paraId="7DC7A304">
      <w:pPr>
        <w:rPr>
          <w:rFonts w:ascii="Times New Roman" w:hAnsi="Times New Roman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 w14:paraId="16055E12">
      <w:pPr>
        <w:rPr>
          <w:rFonts w:ascii="Times New Roman" w:hAnsi="Times New Roman"/>
        </w:rPr>
      </w:pPr>
      <w:r>
        <w:rPr>
          <w:rFonts w:hint="eastAsia" w:ascii="Times New Roman"/>
          <w:sz w:val="32"/>
          <w:szCs w:val="32"/>
        </w:rPr>
        <w:t>附表</w:t>
      </w:r>
      <w:r>
        <w:rPr>
          <w:rFonts w:hint="eastAsia" w:ascii="Times New Roman" w:hAnsi="Times New Roman"/>
          <w:sz w:val="32"/>
          <w:szCs w:val="32"/>
        </w:rPr>
        <w:t>3</w:t>
      </w:r>
    </w:p>
    <w:tbl>
      <w:tblPr>
        <w:tblStyle w:val="4"/>
        <w:tblW w:w="13506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5"/>
        <w:gridCol w:w="538"/>
        <w:gridCol w:w="538"/>
        <w:gridCol w:w="538"/>
        <w:gridCol w:w="538"/>
        <w:gridCol w:w="538"/>
        <w:gridCol w:w="540"/>
        <w:gridCol w:w="538"/>
        <w:gridCol w:w="538"/>
        <w:gridCol w:w="538"/>
        <w:gridCol w:w="588"/>
        <w:gridCol w:w="465"/>
        <w:gridCol w:w="495"/>
        <w:gridCol w:w="570"/>
        <w:gridCol w:w="578"/>
        <w:gridCol w:w="591"/>
        <w:gridCol w:w="540"/>
        <w:gridCol w:w="600"/>
        <w:gridCol w:w="480"/>
        <w:gridCol w:w="655"/>
        <w:gridCol w:w="633"/>
        <w:gridCol w:w="555"/>
        <w:gridCol w:w="575"/>
        <w:gridCol w:w="495"/>
        <w:gridCol w:w="377"/>
      </w:tblGrid>
      <w:tr w14:paraId="4BDBD4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3506" w:type="dxa"/>
            <w:gridSpan w:val="2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5C9A1"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b/>
                <w:bCs/>
                <w:color w:val="000000"/>
                <w:sz w:val="16"/>
                <w:szCs w:val="16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color w:val="000000"/>
                <w:kern w:val="0"/>
                <w:sz w:val="16"/>
                <w:szCs w:val="16"/>
              </w:rPr>
              <w:t xml:space="preserve">                                                          </w:t>
            </w:r>
            <w:r>
              <w:rPr>
                <w:rFonts w:hint="eastAsia" w:ascii="Times New Roman" w:hAnsi="仿宋" w:eastAsia="仿宋" w:cs="仿宋"/>
                <w:b/>
                <w:bCs/>
                <w:color w:val="000000"/>
                <w:kern w:val="0"/>
                <w:sz w:val="16"/>
                <w:szCs w:val="16"/>
              </w:rPr>
              <w:t>朝阳区律师事务所民主党派人士统计表</w:t>
            </w:r>
          </w:p>
        </w:tc>
      </w:tr>
      <w:tr w14:paraId="1FD6D0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32589"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b/>
                <w:bCs/>
                <w:color w:val="000000"/>
                <w:sz w:val="16"/>
                <w:szCs w:val="16"/>
              </w:rPr>
            </w:pPr>
            <w:r>
              <w:rPr>
                <w:rFonts w:hint="eastAsia" w:ascii="Times New Roman" w:hAnsi="仿宋" w:eastAsia="仿宋" w:cs="仿宋"/>
                <w:b/>
                <w:bCs/>
                <w:color w:val="000000"/>
                <w:kern w:val="0"/>
                <w:sz w:val="16"/>
                <w:szCs w:val="16"/>
              </w:rPr>
              <w:t>序</w:t>
            </w:r>
            <w:r>
              <w:rPr>
                <w:rFonts w:hint="eastAsia" w:ascii="Times New Roman" w:hAnsi="Times New Roman" w:eastAsia="仿宋" w:cs="仿宋"/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rFonts w:hint="eastAsia" w:ascii="Times New Roman" w:hAnsi="仿宋" w:eastAsia="仿宋" w:cs="仿宋"/>
                <w:b/>
                <w:bCs/>
                <w:color w:val="000000"/>
                <w:kern w:val="0"/>
                <w:sz w:val="16"/>
                <w:szCs w:val="16"/>
              </w:rPr>
              <w:t>号</w:t>
            </w: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87683"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b/>
                <w:bCs/>
                <w:color w:val="000000"/>
                <w:sz w:val="16"/>
                <w:szCs w:val="16"/>
              </w:rPr>
            </w:pPr>
            <w:r>
              <w:rPr>
                <w:rFonts w:hint="eastAsia" w:ascii="Times New Roman" w:hAnsi="仿宋" w:eastAsia="仿宋" w:cs="仿宋"/>
                <w:b/>
                <w:bCs/>
                <w:color w:val="000000"/>
                <w:kern w:val="0"/>
                <w:sz w:val="16"/>
                <w:szCs w:val="16"/>
              </w:rPr>
              <w:t>律所</w:t>
            </w: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F0A2E5"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b/>
                <w:bCs/>
                <w:color w:val="000000"/>
                <w:sz w:val="16"/>
                <w:szCs w:val="16"/>
              </w:rPr>
            </w:pPr>
            <w:r>
              <w:rPr>
                <w:rFonts w:hint="eastAsia" w:ascii="Times New Roman" w:hAnsi="仿宋" w:eastAsia="仿宋" w:cs="仿宋"/>
                <w:b/>
                <w:bCs/>
                <w:color w:val="000000"/>
                <w:kern w:val="0"/>
                <w:sz w:val="16"/>
                <w:szCs w:val="16"/>
              </w:rPr>
              <w:t>姓名</w:t>
            </w: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DC83DC"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b/>
                <w:bCs/>
                <w:color w:val="000000"/>
                <w:sz w:val="16"/>
                <w:szCs w:val="16"/>
              </w:rPr>
            </w:pPr>
            <w:r>
              <w:rPr>
                <w:rFonts w:hint="eastAsia" w:ascii="Times New Roman" w:hAnsi="仿宋" w:eastAsia="仿宋" w:cs="仿宋"/>
                <w:b/>
                <w:bCs/>
                <w:color w:val="000000"/>
                <w:kern w:val="0"/>
                <w:sz w:val="16"/>
                <w:szCs w:val="16"/>
              </w:rPr>
              <w:t>性别</w:t>
            </w: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F7972"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b/>
                <w:bCs/>
                <w:color w:val="000000"/>
                <w:sz w:val="16"/>
                <w:szCs w:val="16"/>
              </w:rPr>
            </w:pPr>
            <w:r>
              <w:rPr>
                <w:rFonts w:hint="eastAsia" w:ascii="Times New Roman" w:hAnsi="仿宋" w:eastAsia="仿宋" w:cs="仿宋"/>
                <w:b/>
                <w:bCs/>
                <w:color w:val="000000"/>
                <w:kern w:val="0"/>
                <w:sz w:val="16"/>
                <w:szCs w:val="16"/>
              </w:rPr>
              <w:t>民族</w:t>
            </w: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813E8D"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b/>
                <w:bCs/>
                <w:color w:val="000000"/>
                <w:sz w:val="16"/>
                <w:szCs w:val="16"/>
              </w:rPr>
            </w:pPr>
            <w:r>
              <w:rPr>
                <w:rFonts w:hint="eastAsia" w:ascii="Times New Roman" w:hAnsi="仿宋" w:eastAsia="仿宋" w:cs="仿宋"/>
                <w:b/>
                <w:bCs/>
                <w:color w:val="000000"/>
                <w:kern w:val="0"/>
                <w:sz w:val="16"/>
                <w:szCs w:val="16"/>
              </w:rPr>
              <w:t>籍贯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E4E67"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b/>
                <w:bCs/>
                <w:color w:val="000000"/>
                <w:sz w:val="16"/>
                <w:szCs w:val="16"/>
              </w:rPr>
            </w:pPr>
            <w:r>
              <w:rPr>
                <w:rFonts w:hint="eastAsia" w:ascii="Times New Roman" w:hAnsi="仿宋" w:eastAsia="仿宋" w:cs="仿宋"/>
                <w:b/>
                <w:bCs/>
                <w:color w:val="000000"/>
                <w:kern w:val="0"/>
                <w:sz w:val="16"/>
                <w:szCs w:val="16"/>
              </w:rPr>
              <w:t>毕业院校</w:t>
            </w: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5E2A6"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b/>
                <w:bCs/>
                <w:color w:val="000000"/>
                <w:sz w:val="16"/>
                <w:szCs w:val="16"/>
              </w:rPr>
            </w:pPr>
            <w:r>
              <w:rPr>
                <w:rFonts w:hint="eastAsia" w:ascii="Times New Roman" w:hAnsi="仿宋" w:eastAsia="仿宋" w:cs="仿宋"/>
                <w:b/>
                <w:bCs/>
                <w:color w:val="000000"/>
                <w:kern w:val="0"/>
                <w:sz w:val="16"/>
                <w:szCs w:val="16"/>
              </w:rPr>
              <w:t>专业</w:t>
            </w: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8C0C26"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b/>
                <w:bCs/>
                <w:color w:val="000000"/>
                <w:sz w:val="16"/>
                <w:szCs w:val="16"/>
              </w:rPr>
            </w:pPr>
            <w:r>
              <w:rPr>
                <w:rFonts w:hint="eastAsia" w:ascii="Times New Roman" w:hAnsi="仿宋" w:eastAsia="仿宋" w:cs="仿宋"/>
                <w:b/>
                <w:bCs/>
                <w:color w:val="000000"/>
                <w:kern w:val="0"/>
                <w:sz w:val="16"/>
                <w:szCs w:val="16"/>
              </w:rPr>
              <w:t>学历</w:t>
            </w: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57B5CD"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b/>
                <w:bCs/>
                <w:color w:val="000000"/>
                <w:sz w:val="16"/>
                <w:szCs w:val="16"/>
              </w:rPr>
            </w:pPr>
            <w:r>
              <w:rPr>
                <w:rFonts w:hint="eastAsia" w:ascii="Times New Roman" w:hAnsi="仿宋" w:eastAsia="仿宋" w:cs="仿宋"/>
                <w:b/>
                <w:bCs/>
                <w:color w:val="000000"/>
                <w:kern w:val="0"/>
                <w:sz w:val="16"/>
                <w:szCs w:val="16"/>
              </w:rPr>
              <w:t>学位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2B773"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b/>
                <w:bCs/>
                <w:color w:val="000000"/>
                <w:sz w:val="16"/>
                <w:szCs w:val="16"/>
              </w:rPr>
            </w:pPr>
            <w:r>
              <w:rPr>
                <w:rFonts w:hint="eastAsia" w:ascii="Times New Roman" w:hAnsi="仿宋" w:eastAsia="仿宋" w:cs="仿宋"/>
                <w:b/>
                <w:bCs/>
                <w:color w:val="000000"/>
                <w:kern w:val="0"/>
                <w:sz w:val="16"/>
                <w:szCs w:val="16"/>
              </w:rPr>
              <w:t>所内职务</w:t>
            </w: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3F42E"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b/>
                <w:bCs/>
                <w:color w:val="000000"/>
                <w:sz w:val="16"/>
                <w:szCs w:val="16"/>
              </w:rPr>
            </w:pPr>
            <w:r>
              <w:rPr>
                <w:rFonts w:hint="eastAsia" w:ascii="Times New Roman" w:hAnsi="仿宋" w:eastAsia="仿宋" w:cs="仿宋"/>
                <w:b/>
                <w:bCs/>
                <w:color w:val="000000"/>
                <w:kern w:val="0"/>
                <w:sz w:val="16"/>
                <w:szCs w:val="16"/>
              </w:rPr>
              <w:t>人员类型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3540A"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b/>
                <w:bCs/>
                <w:color w:val="000000"/>
                <w:sz w:val="16"/>
                <w:szCs w:val="16"/>
              </w:rPr>
            </w:pPr>
            <w:r>
              <w:rPr>
                <w:rFonts w:hint="eastAsia" w:ascii="Times New Roman" w:hAnsi="仿宋" w:eastAsia="仿宋" w:cs="仿宋"/>
                <w:b/>
                <w:bCs/>
                <w:color w:val="000000"/>
                <w:kern w:val="0"/>
                <w:sz w:val="16"/>
                <w:szCs w:val="16"/>
              </w:rPr>
              <w:t>出生年月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157EBA"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b/>
                <w:bCs/>
                <w:color w:val="000000"/>
                <w:sz w:val="16"/>
                <w:szCs w:val="16"/>
              </w:rPr>
            </w:pPr>
            <w:r>
              <w:rPr>
                <w:rFonts w:hint="eastAsia" w:ascii="Times New Roman" w:hAnsi="仿宋" w:eastAsia="仿宋" w:cs="仿宋"/>
                <w:b/>
                <w:bCs/>
                <w:color w:val="000000"/>
                <w:kern w:val="0"/>
                <w:sz w:val="16"/>
                <w:szCs w:val="16"/>
              </w:rPr>
              <w:t>身份证号</w:t>
            </w:r>
          </w:p>
        </w:tc>
        <w:tc>
          <w:tcPr>
            <w:tcW w:w="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7643C7"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b/>
                <w:bCs/>
                <w:color w:val="000000"/>
                <w:sz w:val="16"/>
                <w:szCs w:val="16"/>
              </w:rPr>
            </w:pPr>
            <w:r>
              <w:rPr>
                <w:rFonts w:hint="eastAsia" w:ascii="Times New Roman" w:hAnsi="仿宋" w:eastAsia="仿宋" w:cs="仿宋"/>
                <w:b/>
                <w:bCs/>
                <w:color w:val="000000"/>
                <w:kern w:val="0"/>
                <w:sz w:val="16"/>
                <w:szCs w:val="16"/>
              </w:rPr>
              <w:t>政治面貌</w:t>
            </w:r>
          </w:p>
        </w:tc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03668"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b/>
                <w:bCs/>
                <w:color w:val="000000"/>
                <w:sz w:val="16"/>
                <w:szCs w:val="16"/>
              </w:rPr>
            </w:pPr>
            <w:r>
              <w:rPr>
                <w:rFonts w:hint="eastAsia" w:ascii="Times New Roman" w:hAnsi="仿宋" w:eastAsia="仿宋" w:cs="仿宋"/>
                <w:b/>
                <w:bCs/>
                <w:color w:val="000000"/>
                <w:kern w:val="0"/>
                <w:sz w:val="16"/>
                <w:szCs w:val="16"/>
              </w:rPr>
              <w:t>参加党</w:t>
            </w:r>
            <w:r>
              <w:rPr>
                <w:rFonts w:hint="eastAsia" w:ascii="Times New Roman" w:hAnsi="Times New Roman" w:eastAsia="仿宋" w:cs="仿宋"/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rFonts w:hint="eastAsia" w:ascii="Times New Roman" w:hAnsi="仿宋" w:eastAsia="仿宋" w:cs="仿宋"/>
                <w:b/>
                <w:bCs/>
                <w:color w:val="000000"/>
                <w:kern w:val="0"/>
                <w:sz w:val="16"/>
                <w:szCs w:val="16"/>
              </w:rPr>
              <w:t>派时间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EF806F"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b/>
                <w:bCs/>
                <w:color w:val="000000"/>
                <w:sz w:val="16"/>
                <w:szCs w:val="16"/>
              </w:rPr>
            </w:pPr>
            <w:r>
              <w:rPr>
                <w:rFonts w:hint="eastAsia" w:ascii="Times New Roman" w:hAnsi="仿宋" w:eastAsia="仿宋" w:cs="仿宋"/>
                <w:b/>
                <w:bCs/>
                <w:color w:val="000000"/>
                <w:kern w:val="0"/>
                <w:sz w:val="16"/>
                <w:szCs w:val="16"/>
              </w:rPr>
              <w:t>党内</w:t>
            </w:r>
            <w:r>
              <w:rPr>
                <w:rFonts w:hint="eastAsia" w:ascii="Times New Roman" w:hAnsi="Times New Roman" w:eastAsia="仿宋" w:cs="仿宋"/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rFonts w:hint="eastAsia" w:ascii="Times New Roman" w:hAnsi="仿宋" w:eastAsia="仿宋" w:cs="仿宋"/>
                <w:b/>
                <w:bCs/>
                <w:color w:val="000000"/>
                <w:kern w:val="0"/>
                <w:sz w:val="16"/>
                <w:szCs w:val="16"/>
              </w:rPr>
              <w:t>职务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A05E1E"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b/>
                <w:bCs/>
                <w:color w:val="000000"/>
                <w:sz w:val="16"/>
                <w:szCs w:val="16"/>
              </w:rPr>
            </w:pPr>
            <w:r>
              <w:rPr>
                <w:rFonts w:hint="eastAsia" w:ascii="Times New Roman" w:hAnsi="仿宋" w:eastAsia="仿宋" w:cs="仿宋"/>
                <w:b/>
                <w:bCs/>
                <w:color w:val="000000"/>
                <w:kern w:val="0"/>
                <w:sz w:val="16"/>
                <w:szCs w:val="16"/>
              </w:rPr>
              <w:t>人大政协等职务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618F53"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b/>
                <w:bCs/>
                <w:color w:val="000000"/>
                <w:sz w:val="16"/>
                <w:szCs w:val="16"/>
              </w:rPr>
            </w:pPr>
            <w:r>
              <w:rPr>
                <w:rFonts w:hint="eastAsia" w:ascii="Times New Roman" w:hAnsi="仿宋" w:eastAsia="仿宋" w:cs="仿宋"/>
                <w:b/>
                <w:bCs/>
                <w:color w:val="000000"/>
                <w:kern w:val="0"/>
                <w:sz w:val="16"/>
                <w:szCs w:val="16"/>
              </w:rPr>
              <w:t>社会职务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A4103A"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b/>
                <w:bCs/>
                <w:color w:val="000000"/>
                <w:sz w:val="16"/>
                <w:szCs w:val="16"/>
              </w:rPr>
            </w:pPr>
            <w:r>
              <w:rPr>
                <w:rFonts w:hint="eastAsia" w:ascii="Times New Roman" w:hAnsi="仿宋" w:eastAsia="仿宋" w:cs="仿宋"/>
                <w:b/>
                <w:bCs/>
                <w:color w:val="000000"/>
                <w:kern w:val="0"/>
                <w:sz w:val="16"/>
                <w:szCs w:val="16"/>
              </w:rPr>
              <w:t>党组织关系所在地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BC48CD"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b/>
                <w:bCs/>
                <w:color w:val="000000"/>
                <w:sz w:val="16"/>
                <w:szCs w:val="16"/>
              </w:rPr>
            </w:pPr>
            <w:r>
              <w:rPr>
                <w:rFonts w:hint="eastAsia" w:ascii="Times New Roman" w:hAnsi="仿宋" w:eastAsia="仿宋" w:cs="仿宋"/>
                <w:b/>
                <w:bCs/>
                <w:color w:val="000000"/>
                <w:kern w:val="0"/>
                <w:sz w:val="16"/>
                <w:szCs w:val="16"/>
              </w:rPr>
              <w:t>人事档案存放地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C6939"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b/>
                <w:bCs/>
                <w:color w:val="000000"/>
                <w:sz w:val="16"/>
                <w:szCs w:val="16"/>
              </w:rPr>
            </w:pPr>
            <w:r>
              <w:rPr>
                <w:rFonts w:hint="eastAsia" w:ascii="Times New Roman" w:hAnsi="仿宋" w:eastAsia="仿宋" w:cs="仿宋"/>
                <w:b/>
                <w:bCs/>
                <w:color w:val="000000"/>
                <w:kern w:val="0"/>
                <w:sz w:val="16"/>
                <w:szCs w:val="16"/>
              </w:rPr>
              <w:t>律所电话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B2D06E"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b/>
                <w:bCs/>
                <w:color w:val="000000"/>
                <w:sz w:val="16"/>
                <w:szCs w:val="16"/>
              </w:rPr>
            </w:pPr>
            <w:r>
              <w:rPr>
                <w:rFonts w:hint="eastAsia" w:ascii="Times New Roman" w:hAnsi="仿宋" w:eastAsia="仿宋" w:cs="仿宋"/>
                <w:b/>
                <w:bCs/>
                <w:color w:val="000000"/>
                <w:kern w:val="0"/>
                <w:sz w:val="16"/>
                <w:szCs w:val="16"/>
              </w:rPr>
              <w:t>手机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79B5D2"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b/>
                <w:bCs/>
                <w:color w:val="000000"/>
                <w:sz w:val="16"/>
                <w:szCs w:val="16"/>
              </w:rPr>
            </w:pPr>
            <w:r>
              <w:rPr>
                <w:rFonts w:hint="eastAsia" w:ascii="Times New Roman" w:hAnsi="仿宋" w:eastAsia="仿宋" w:cs="仿宋"/>
                <w:b/>
                <w:bCs/>
                <w:color w:val="000000"/>
                <w:kern w:val="0"/>
                <w:sz w:val="16"/>
                <w:szCs w:val="16"/>
              </w:rPr>
              <w:t>邮箱</w:t>
            </w:r>
          </w:p>
        </w:tc>
        <w:tc>
          <w:tcPr>
            <w:tcW w:w="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713D3"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b/>
                <w:bCs/>
                <w:color w:val="000000"/>
                <w:sz w:val="16"/>
                <w:szCs w:val="16"/>
              </w:rPr>
            </w:pPr>
            <w:r>
              <w:rPr>
                <w:rFonts w:hint="eastAsia" w:ascii="Times New Roman" w:hAnsi="仿宋" w:eastAsia="仿宋" w:cs="仿宋"/>
                <w:b/>
                <w:bCs/>
                <w:color w:val="000000"/>
                <w:kern w:val="0"/>
                <w:sz w:val="16"/>
                <w:szCs w:val="16"/>
              </w:rPr>
              <w:t>备注</w:t>
            </w:r>
          </w:p>
        </w:tc>
      </w:tr>
      <w:tr w14:paraId="50B039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2AFDD8"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1FD90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7D3D0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D9F18B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CCE81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3C18F0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7984E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493F7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377FC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042022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B7CC1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AE3497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3F9050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4BFB18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7B4F3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A3CE55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4A6678">
            <w:pPr>
              <w:jc w:val="left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1B23F7">
            <w:pPr>
              <w:jc w:val="left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172C3E">
            <w:pPr>
              <w:jc w:val="left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DE25B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3DBA1E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75EF1E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0EA35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F424F">
            <w:pPr>
              <w:jc w:val="center"/>
              <w:rPr>
                <w:rFonts w:ascii="Times New Roman" w:hAnsi="Times New Roman" w:eastAsia="宋体" w:cs="宋体"/>
                <w:color w:val="0000FF"/>
                <w:sz w:val="24"/>
                <w:szCs w:val="24"/>
                <w:u w:val="single"/>
              </w:rPr>
            </w:pPr>
          </w:p>
        </w:tc>
        <w:tc>
          <w:tcPr>
            <w:tcW w:w="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C99963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</w:tr>
      <w:tr w14:paraId="7B7141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C3C296"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01D71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70C86F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1CE9F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3696A9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B2CBB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BB1FEA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E92D1E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83B92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FA947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EF79E2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AB1C0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AD251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0D22F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8A7CF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70A40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C2344">
            <w:pPr>
              <w:jc w:val="left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541950">
            <w:pPr>
              <w:jc w:val="left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CD4A3">
            <w:pPr>
              <w:jc w:val="left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838E8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87885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1A21B">
            <w:pPr>
              <w:jc w:val="center"/>
              <w:rPr>
                <w:rFonts w:ascii="Times New Roman" w:hAnsi="Times New Roman" w:eastAsia="仿宋" w:cs="仿宋"/>
                <w:color w:val="333333"/>
                <w:sz w:val="24"/>
                <w:szCs w:val="24"/>
              </w:rPr>
            </w:pP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9C743">
            <w:pPr>
              <w:jc w:val="center"/>
              <w:rPr>
                <w:rFonts w:ascii="Times New Roman" w:hAnsi="Times New Roman" w:eastAsia="仿宋" w:cs="仿宋"/>
                <w:color w:val="333333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A9F19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9FC8AE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</w:tr>
      <w:tr w14:paraId="16AB77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2E5AC0"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648B33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AEEBF4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14E18F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738779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2ABEAA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1DF66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FFA18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F91A9B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24718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7D0A3D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6D70B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CB423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67004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22301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2DB9E9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E7FE8">
            <w:pPr>
              <w:jc w:val="left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43A84">
            <w:pPr>
              <w:jc w:val="left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DA10E">
            <w:pPr>
              <w:jc w:val="left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F8EFA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381DED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265E25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914B3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CFB93C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6026F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</w:tr>
      <w:tr w14:paraId="7EA5D9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2B14AD"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A9325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85C796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0106B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C56F7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F69DBE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FC658F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07808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4DF00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A169FB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6DE358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96521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2869F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8C708C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B8551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8A4C74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6E18E">
            <w:pPr>
              <w:jc w:val="left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44F6B2">
            <w:pPr>
              <w:jc w:val="left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475CE4">
            <w:pPr>
              <w:jc w:val="left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7524AD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B1FA0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F20CC8">
            <w:pPr>
              <w:jc w:val="center"/>
              <w:rPr>
                <w:rFonts w:ascii="Times New Roman" w:hAnsi="Times New Roman" w:eastAsia="仿宋" w:cs="仿宋"/>
                <w:color w:val="333333"/>
                <w:sz w:val="24"/>
                <w:szCs w:val="24"/>
              </w:rPr>
            </w:pP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D2DF1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CBFC60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2EF8C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</w:tr>
      <w:tr w14:paraId="73A467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078A6"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32F8B8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32318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13454F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B1EC2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78DE74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38E15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CA82A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58EC4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3DD52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B2F80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70FEDE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0C2489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48E5B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9414CA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428E26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D0B2E">
            <w:pPr>
              <w:jc w:val="left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6A354">
            <w:pPr>
              <w:jc w:val="left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54C330">
            <w:pPr>
              <w:jc w:val="left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6F757D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E3B38A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C5F04B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95715F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47836C">
            <w:pPr>
              <w:jc w:val="center"/>
              <w:rPr>
                <w:rFonts w:ascii="Times New Roman" w:hAnsi="Times New Roman" w:eastAsia="仿宋" w:cs="仿宋"/>
                <w:color w:val="0000FF"/>
                <w:sz w:val="24"/>
                <w:szCs w:val="24"/>
                <w:u w:val="single"/>
              </w:rPr>
            </w:pPr>
          </w:p>
        </w:tc>
        <w:tc>
          <w:tcPr>
            <w:tcW w:w="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A57E2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</w:tr>
      <w:tr w14:paraId="1B0284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662317"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</w:rPr>
              <w:t>…</w:t>
            </w: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7EE77A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9FA8E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AC48F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E4116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197496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5ED402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CAA62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D48BD2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7A3E1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DC98F9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8EADB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484176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93FEA4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BA9EB2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1B52FA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0AAAEA">
            <w:pPr>
              <w:jc w:val="left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0CA95">
            <w:pPr>
              <w:jc w:val="left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21DD8">
            <w:pPr>
              <w:jc w:val="left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CCCA5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87BFF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9C733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7EBD6A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62F87">
            <w:pPr>
              <w:jc w:val="center"/>
              <w:rPr>
                <w:rFonts w:ascii="Times New Roman" w:hAnsi="Times New Roman" w:eastAsia="仿宋" w:cs="仿宋"/>
                <w:color w:val="0000FF"/>
                <w:sz w:val="24"/>
                <w:szCs w:val="24"/>
                <w:u w:val="single"/>
              </w:rPr>
            </w:pPr>
          </w:p>
        </w:tc>
        <w:tc>
          <w:tcPr>
            <w:tcW w:w="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49FD0A">
            <w:pPr>
              <w:jc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</w:p>
        </w:tc>
      </w:tr>
      <w:tr w14:paraId="37A857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</w:trPr>
        <w:tc>
          <w:tcPr>
            <w:tcW w:w="13506" w:type="dxa"/>
            <w:gridSpan w:val="2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F9BBB4"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bdr w:val="single" w:color="000000" w:sz="4" w:space="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3762375</wp:posOffset>
                  </wp:positionH>
                  <wp:positionV relativeFrom="paragraph">
                    <wp:posOffset>0</wp:posOffset>
                  </wp:positionV>
                  <wp:extent cx="38100" cy="8890"/>
                  <wp:effectExtent l="0" t="0" r="0" b="0"/>
                  <wp:wrapNone/>
                  <wp:docPr id="23" name="Picture_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_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" cy="8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bdr w:val="single" w:color="000000" w:sz="4" w:space="0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3762375</wp:posOffset>
                  </wp:positionH>
                  <wp:positionV relativeFrom="paragraph">
                    <wp:posOffset>0</wp:posOffset>
                  </wp:positionV>
                  <wp:extent cx="38100" cy="8890"/>
                  <wp:effectExtent l="0" t="0" r="0" b="0"/>
                  <wp:wrapNone/>
                  <wp:docPr id="21" name="Picture_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_1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" cy="8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bdr w:val="single" w:color="000000" w:sz="4" w:space="0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3762375</wp:posOffset>
                  </wp:positionH>
                  <wp:positionV relativeFrom="paragraph">
                    <wp:posOffset>0</wp:posOffset>
                  </wp:positionV>
                  <wp:extent cx="38100" cy="66675"/>
                  <wp:effectExtent l="0" t="0" r="0" b="0"/>
                  <wp:wrapNone/>
                  <wp:docPr id="22" name="Picture_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_1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" cy="66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bdr w:val="single" w:color="000000" w:sz="4" w:space="0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3762375</wp:posOffset>
                  </wp:positionH>
                  <wp:positionV relativeFrom="paragraph">
                    <wp:posOffset>0</wp:posOffset>
                  </wp:positionV>
                  <wp:extent cx="38100" cy="66675"/>
                  <wp:effectExtent l="0" t="0" r="0" b="0"/>
                  <wp:wrapNone/>
                  <wp:docPr id="24" name="Picture_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_1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" cy="66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bdr w:val="single" w:color="000000" w:sz="4" w:space="0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3762375</wp:posOffset>
                  </wp:positionH>
                  <wp:positionV relativeFrom="paragraph">
                    <wp:posOffset>0</wp:posOffset>
                  </wp:positionV>
                  <wp:extent cx="38100" cy="8890"/>
                  <wp:effectExtent l="0" t="0" r="0" b="0"/>
                  <wp:wrapNone/>
                  <wp:docPr id="25" name="Picture_10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_10_SpCnt_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" cy="8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bdr w:val="single" w:color="000000" w:sz="4" w:space="0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4124325</wp:posOffset>
                  </wp:positionH>
                  <wp:positionV relativeFrom="paragraph">
                    <wp:posOffset>0</wp:posOffset>
                  </wp:positionV>
                  <wp:extent cx="9525" cy="8890"/>
                  <wp:effectExtent l="0" t="0" r="0" b="0"/>
                  <wp:wrapNone/>
                  <wp:docPr id="26" name="Picture_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_1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" cy="8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bdr w:val="single" w:color="000000" w:sz="4" w:space="0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4124325</wp:posOffset>
                  </wp:positionH>
                  <wp:positionV relativeFrom="paragraph">
                    <wp:posOffset>0</wp:posOffset>
                  </wp:positionV>
                  <wp:extent cx="9525" cy="8890"/>
                  <wp:effectExtent l="0" t="0" r="0" b="0"/>
                  <wp:wrapNone/>
                  <wp:docPr id="27" name="Picture_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_1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" cy="8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bdr w:val="single" w:color="000000" w:sz="4" w:space="0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4124325</wp:posOffset>
                  </wp:positionH>
                  <wp:positionV relativeFrom="paragraph">
                    <wp:posOffset>0</wp:posOffset>
                  </wp:positionV>
                  <wp:extent cx="9525" cy="8890"/>
                  <wp:effectExtent l="0" t="0" r="0" b="0"/>
                  <wp:wrapNone/>
                  <wp:docPr id="28" name="Picture_17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_17_SpCnt_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" cy="8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bdr w:val="single" w:color="000000" w:sz="4" w:space="0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4124325</wp:posOffset>
                  </wp:positionH>
                  <wp:positionV relativeFrom="paragraph">
                    <wp:posOffset>0</wp:posOffset>
                  </wp:positionV>
                  <wp:extent cx="9525" cy="8890"/>
                  <wp:effectExtent l="0" t="0" r="0" b="0"/>
                  <wp:wrapNone/>
                  <wp:docPr id="29" name="Picture_16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_16_SpCnt_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" cy="8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bdr w:val="single" w:color="000000" w:sz="4" w:space="0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4552950</wp:posOffset>
                  </wp:positionH>
                  <wp:positionV relativeFrom="paragraph">
                    <wp:posOffset>0</wp:posOffset>
                  </wp:positionV>
                  <wp:extent cx="57150" cy="8890"/>
                  <wp:effectExtent l="0" t="0" r="0" b="0"/>
                  <wp:wrapNone/>
                  <wp:docPr id="30" name="Picture_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_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" cy="8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Times New Roman" w:hAnsi="仿宋" w:eastAsia="仿宋" w:cs="仿宋"/>
                <w:color w:val="000000"/>
                <w:kern w:val="0"/>
                <w:sz w:val="24"/>
                <w:szCs w:val="24"/>
              </w:rPr>
              <w:t>注：</w:t>
            </w: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</w:rPr>
              <w:t>“</w:t>
            </w:r>
            <w:r>
              <w:rPr>
                <w:rFonts w:hint="eastAsia" w:ascii="Times New Roman" w:hAnsi="仿宋" w:eastAsia="仿宋" w:cs="仿宋"/>
                <w:color w:val="000000"/>
                <w:kern w:val="0"/>
                <w:sz w:val="24"/>
                <w:szCs w:val="24"/>
              </w:rPr>
              <w:t>人员类型</w:t>
            </w: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</w:rPr>
              <w:t>”</w:t>
            </w:r>
            <w:r>
              <w:rPr>
                <w:rFonts w:hint="eastAsia" w:ascii="Times New Roman" w:hAnsi="仿宋" w:eastAsia="仿宋" w:cs="仿宋"/>
                <w:color w:val="000000"/>
                <w:kern w:val="0"/>
                <w:sz w:val="24"/>
                <w:szCs w:val="24"/>
              </w:rPr>
              <w:t>分为：专职、兼职、派遣。</w:t>
            </w: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</w:rPr>
              <w:t xml:space="preserve">        </w:t>
            </w:r>
          </w:p>
        </w:tc>
      </w:tr>
    </w:tbl>
    <w:p w14:paraId="78C9EADF">
      <w:pPr>
        <w:rPr>
          <w:rFonts w:ascii="Times New Roman" w:hAnsi="Times New Roman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 w14:paraId="189E03A0">
      <w:pPr>
        <w:rPr>
          <w:rFonts w:ascii="Times New Roman" w:hAnsi="Times New Roman"/>
        </w:rPr>
      </w:pPr>
      <w:r>
        <w:rPr>
          <w:rFonts w:hint="eastAsia" w:ascii="Times New Roman"/>
          <w:sz w:val="32"/>
          <w:szCs w:val="32"/>
        </w:rPr>
        <w:t>附表</w:t>
      </w:r>
      <w:r>
        <w:rPr>
          <w:rFonts w:hint="eastAsia" w:ascii="Times New Roman" w:hAnsi="Times New Roman"/>
          <w:sz w:val="32"/>
          <w:szCs w:val="32"/>
        </w:rPr>
        <w:t>4</w:t>
      </w:r>
    </w:p>
    <w:tbl>
      <w:tblPr>
        <w:tblStyle w:val="4"/>
        <w:tblW w:w="14730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3"/>
        <w:gridCol w:w="570"/>
        <w:gridCol w:w="573"/>
        <w:gridCol w:w="776"/>
        <w:gridCol w:w="776"/>
        <w:gridCol w:w="776"/>
        <w:gridCol w:w="777"/>
        <w:gridCol w:w="541"/>
        <w:gridCol w:w="507"/>
        <w:gridCol w:w="529"/>
        <w:gridCol w:w="376"/>
        <w:gridCol w:w="778"/>
        <w:gridCol w:w="778"/>
        <w:gridCol w:w="561"/>
        <w:gridCol w:w="776"/>
        <w:gridCol w:w="776"/>
        <w:gridCol w:w="433"/>
        <w:gridCol w:w="464"/>
        <w:gridCol w:w="562"/>
        <w:gridCol w:w="606"/>
        <w:gridCol w:w="776"/>
        <w:gridCol w:w="778"/>
        <w:gridCol w:w="778"/>
      </w:tblGrid>
      <w:tr w14:paraId="0FCA7B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14730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64BC5B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律师行业党建规范化建设情况统计表</w:t>
            </w:r>
          </w:p>
        </w:tc>
      </w:tr>
      <w:tr w14:paraId="5067CB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14730" w:type="dxa"/>
            <w:gridSpan w:val="2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1E463F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color w:val="000000"/>
                <w:sz w:val="16"/>
                <w:szCs w:val="16"/>
              </w:rPr>
            </w:pPr>
            <w:r>
              <w:rPr>
                <w:rFonts w:hint="eastAsia" w:ascii="Times New Roman" w:hAnsi="楷体" w:eastAsia="楷体" w:cs="楷体"/>
                <w:b/>
                <w:bCs/>
                <w:color w:val="000000"/>
                <w:kern w:val="0"/>
                <w:sz w:val="20"/>
                <w:szCs w:val="20"/>
              </w:rPr>
              <w:t>（每月</w:t>
            </w:r>
            <w:r>
              <w:rPr>
                <w:rStyle w:val="11"/>
                <w:rFonts w:hint="default" w:ascii="Times New Roman" w:hAnsi="Times New Roman"/>
              </w:rPr>
              <w:t>22</w:t>
            </w:r>
            <w:r>
              <w:rPr>
                <w:rStyle w:val="12"/>
                <w:rFonts w:hint="default" w:ascii="Times New Roman"/>
              </w:rPr>
              <w:t>日前报送）</w:t>
            </w:r>
          </w:p>
        </w:tc>
      </w:tr>
      <w:tr w14:paraId="6EBFE9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4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0B088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color w:val="000000"/>
                <w:sz w:val="16"/>
                <w:szCs w:val="16"/>
              </w:rPr>
            </w:pPr>
            <w:r>
              <w:rPr>
                <w:rFonts w:hint="eastAsia" w:ascii="Times New Roman" w:hAnsi="宋体" w:eastAsia="宋体" w:cs="宋体"/>
                <w:color w:val="000000"/>
                <w:kern w:val="0"/>
                <w:sz w:val="16"/>
                <w:szCs w:val="16"/>
              </w:rPr>
              <w:t>序号</w:t>
            </w:r>
          </w:p>
        </w:tc>
        <w:tc>
          <w:tcPr>
            <w:tcW w:w="5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376F36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color w:val="000000"/>
                <w:sz w:val="16"/>
                <w:szCs w:val="16"/>
              </w:rPr>
            </w:pPr>
            <w:r>
              <w:rPr>
                <w:rFonts w:hint="eastAsia" w:ascii="Times New Roman" w:hAnsi="宋体" w:eastAsia="宋体" w:cs="宋体"/>
                <w:color w:val="000000"/>
                <w:kern w:val="0"/>
                <w:sz w:val="16"/>
                <w:szCs w:val="16"/>
              </w:rPr>
              <w:t>党委</w:t>
            </w: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16"/>
                <w:szCs w:val="16"/>
              </w:rPr>
              <w:t>/</w:t>
            </w:r>
            <w:r>
              <w:rPr>
                <w:rFonts w:hint="eastAsia" w:ascii="Times New Roman" w:hAnsi="宋体" w:eastAsia="宋体" w:cs="宋体"/>
                <w:color w:val="000000"/>
                <w:kern w:val="0"/>
                <w:sz w:val="16"/>
                <w:szCs w:val="16"/>
              </w:rPr>
              <w:t>党总支</w:t>
            </w: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16"/>
                <w:szCs w:val="16"/>
              </w:rPr>
              <w:t>/</w:t>
            </w:r>
            <w:r>
              <w:rPr>
                <w:rFonts w:hint="eastAsia" w:ascii="Times New Roman" w:hAnsi="宋体" w:eastAsia="宋体" w:cs="宋体"/>
                <w:color w:val="000000"/>
                <w:kern w:val="0"/>
                <w:sz w:val="16"/>
                <w:szCs w:val="16"/>
              </w:rPr>
              <w:t>党支部名称</w:t>
            </w:r>
          </w:p>
        </w:tc>
        <w:tc>
          <w:tcPr>
            <w:tcW w:w="367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CB32AF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color w:val="000000"/>
                <w:sz w:val="16"/>
                <w:szCs w:val="16"/>
              </w:rPr>
            </w:pPr>
            <w:r>
              <w:rPr>
                <w:rFonts w:hint="eastAsia" w:ascii="Times New Roman" w:hAnsi="宋体" w:eastAsia="宋体" w:cs="宋体"/>
                <w:color w:val="000000"/>
                <w:kern w:val="0"/>
                <w:sz w:val="16"/>
                <w:szCs w:val="16"/>
              </w:rPr>
              <w:t>工作机制</w:t>
            </w:r>
            <w:r>
              <w:rPr>
                <w:rStyle w:val="13"/>
                <w:rFonts w:hint="default" w:ascii="Times New Roman"/>
              </w:rPr>
              <w:t>（请在对应栏内打</w:t>
            </w:r>
            <w:r>
              <w:rPr>
                <w:rStyle w:val="13"/>
                <w:rFonts w:hint="default" w:ascii="Times New Roman" w:hAnsi="Times New Roman"/>
              </w:rPr>
              <w:t>√</w:t>
            </w:r>
            <w:r>
              <w:rPr>
                <w:rStyle w:val="13"/>
                <w:rFonts w:hint="default" w:ascii="Times New Roman"/>
              </w:rPr>
              <w:t>）</w:t>
            </w:r>
          </w:p>
        </w:tc>
        <w:tc>
          <w:tcPr>
            <w:tcW w:w="350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A1F49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color w:val="000000"/>
                <w:sz w:val="16"/>
                <w:szCs w:val="16"/>
              </w:rPr>
            </w:pPr>
            <w:r>
              <w:rPr>
                <w:rFonts w:hint="eastAsia" w:ascii="Times New Roman" w:hAnsi="宋体" w:eastAsia="宋体" w:cs="宋体"/>
                <w:color w:val="000000"/>
                <w:kern w:val="0"/>
                <w:sz w:val="16"/>
                <w:szCs w:val="16"/>
              </w:rPr>
              <w:t>组织生活</w:t>
            </w:r>
            <w:r>
              <w:rPr>
                <w:rStyle w:val="13"/>
                <w:rFonts w:hint="default" w:ascii="Times New Roman"/>
              </w:rPr>
              <w:t>（请在对应栏内打</w:t>
            </w:r>
            <w:r>
              <w:rPr>
                <w:rStyle w:val="13"/>
                <w:rFonts w:hint="default" w:ascii="Times New Roman" w:hAnsi="Times New Roman"/>
              </w:rPr>
              <w:t>√</w:t>
            </w:r>
            <w:r>
              <w:rPr>
                <w:rStyle w:val="13"/>
                <w:rFonts w:hint="default" w:ascii="Times New Roman"/>
              </w:rPr>
              <w:t>）</w:t>
            </w:r>
          </w:p>
        </w:tc>
        <w:tc>
          <w:tcPr>
            <w:tcW w:w="417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98D2E0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color w:val="000000"/>
                <w:sz w:val="16"/>
                <w:szCs w:val="16"/>
              </w:rPr>
            </w:pPr>
            <w:r>
              <w:rPr>
                <w:rFonts w:hint="eastAsia" w:ascii="Times New Roman" w:hAnsi="宋体" w:eastAsia="宋体" w:cs="宋体"/>
                <w:color w:val="000000"/>
                <w:kern w:val="0"/>
                <w:sz w:val="16"/>
                <w:szCs w:val="16"/>
              </w:rPr>
              <w:t>党员管理</w:t>
            </w:r>
            <w:r>
              <w:rPr>
                <w:rStyle w:val="13"/>
                <w:rFonts w:hint="default" w:ascii="Times New Roman"/>
              </w:rPr>
              <w:t>（请在对应栏内填写具体数量）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A91F05">
            <w:pPr>
              <w:jc w:val="center"/>
              <w:rPr>
                <w:rFonts w:ascii="Times New Roman" w:hAnsi="Times New Roman" w:eastAsia="宋体" w:cs="宋体"/>
                <w:color w:val="000000"/>
                <w:sz w:val="16"/>
                <w:szCs w:val="16"/>
              </w:rPr>
            </w:pPr>
          </w:p>
        </w:tc>
        <w:tc>
          <w:tcPr>
            <w:tcW w:w="15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06579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color w:val="000000"/>
                <w:sz w:val="16"/>
                <w:szCs w:val="16"/>
              </w:rPr>
            </w:pPr>
            <w:r>
              <w:rPr>
                <w:rFonts w:hint="eastAsia" w:ascii="Times New Roman" w:hAnsi="宋体" w:eastAsia="宋体" w:cs="宋体"/>
                <w:color w:val="000000"/>
                <w:kern w:val="0"/>
                <w:sz w:val="16"/>
                <w:szCs w:val="16"/>
              </w:rPr>
              <w:t>工作保障</w:t>
            </w:r>
          </w:p>
        </w:tc>
      </w:tr>
      <w:tr w14:paraId="18420E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1" w:hRule="atLeast"/>
        </w:trPr>
        <w:tc>
          <w:tcPr>
            <w:tcW w:w="4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49A39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5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7A122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0BCB77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Times New Roman" w:hAnsi="宋体" w:eastAsia="宋体" w:cs="宋体"/>
                <w:color w:val="000000"/>
                <w:kern w:val="0"/>
                <w:sz w:val="16"/>
                <w:szCs w:val="16"/>
              </w:rPr>
              <w:t>已经修改章程</w:t>
            </w:r>
            <w:r>
              <w:rPr>
                <w:rStyle w:val="13"/>
                <w:rFonts w:hint="default" w:ascii="Times New Roman"/>
              </w:rPr>
              <w:t>（章程中加入党建工作）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83F16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Times New Roman" w:hAnsi="宋体" w:eastAsia="宋体" w:cs="宋体"/>
                <w:color w:val="000000"/>
                <w:kern w:val="0"/>
                <w:sz w:val="16"/>
                <w:szCs w:val="16"/>
              </w:rPr>
              <w:t>由律所主要负责人担任党组织负责人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F9042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Times New Roman" w:hAnsi="宋体" w:eastAsia="宋体" w:cs="宋体"/>
                <w:color w:val="000000"/>
                <w:kern w:val="0"/>
                <w:sz w:val="16"/>
                <w:szCs w:val="16"/>
              </w:rPr>
              <w:t>由律所高级管理人员中的党员担任党组织负责人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9F08D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Times New Roman" w:hAnsi="宋体" w:eastAsia="宋体" w:cs="宋体"/>
                <w:color w:val="000000"/>
                <w:kern w:val="0"/>
                <w:sz w:val="16"/>
                <w:szCs w:val="16"/>
              </w:rPr>
              <w:t>明确党组织在律所发展管理中发挥政治把关作用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24636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Times New Roman" w:hAnsi="宋体" w:eastAsia="宋体" w:cs="宋体"/>
                <w:color w:val="000000"/>
                <w:kern w:val="0"/>
                <w:sz w:val="16"/>
                <w:szCs w:val="16"/>
              </w:rPr>
              <w:t>建立党组织与决策管理层重大问题会商通报等制度</w:t>
            </w:r>
          </w:p>
        </w:tc>
        <w:tc>
          <w:tcPr>
            <w:tcW w:w="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67322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16"/>
                <w:szCs w:val="16"/>
              </w:rPr>
              <w:t>“</w:t>
            </w:r>
            <w:r>
              <w:rPr>
                <w:rFonts w:hint="eastAsia" w:ascii="Times New Roman" w:hAnsi="宋体" w:eastAsia="宋体" w:cs="宋体"/>
                <w:color w:val="000000"/>
                <w:kern w:val="0"/>
                <w:sz w:val="16"/>
                <w:szCs w:val="16"/>
              </w:rPr>
              <w:t>三会一课</w:t>
            </w: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16"/>
                <w:szCs w:val="16"/>
              </w:rPr>
              <w:t>”</w:t>
            </w:r>
            <w:r>
              <w:rPr>
                <w:rFonts w:hint="eastAsia" w:ascii="Times New Roman" w:hAnsi="宋体" w:eastAsia="宋体" w:cs="宋体"/>
                <w:color w:val="000000"/>
                <w:kern w:val="0"/>
                <w:sz w:val="16"/>
                <w:szCs w:val="16"/>
              </w:rPr>
              <w:t>等基本制度落实到位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789905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Times New Roman" w:hAnsi="宋体" w:eastAsia="宋体" w:cs="宋体"/>
                <w:color w:val="000000"/>
                <w:kern w:val="0"/>
                <w:sz w:val="16"/>
                <w:szCs w:val="16"/>
              </w:rPr>
              <w:t>推行律师党员联系群众制度</w:t>
            </w:r>
          </w:p>
        </w:tc>
        <w:tc>
          <w:tcPr>
            <w:tcW w:w="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FFE29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Times New Roman" w:hAnsi="宋体" w:eastAsia="宋体" w:cs="宋体"/>
                <w:color w:val="000000"/>
                <w:kern w:val="0"/>
                <w:sz w:val="16"/>
                <w:szCs w:val="16"/>
              </w:rPr>
              <w:t>建成规范化党建活动场所</w:t>
            </w:r>
          </w:p>
        </w:tc>
        <w:tc>
          <w:tcPr>
            <w:tcW w:w="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117D95">
            <w:pPr>
              <w:widowControl/>
              <w:jc w:val="center"/>
              <w:textAlignment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宋体" w:eastAsia="宋体" w:cs="宋体"/>
                <w:color w:val="000000"/>
                <w:kern w:val="0"/>
                <w:sz w:val="16"/>
                <w:szCs w:val="16"/>
              </w:rPr>
              <w:t>如期换届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7DFC52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Times New Roman" w:hAnsi="宋体" w:eastAsia="宋体" w:cs="宋体"/>
                <w:color w:val="000000"/>
                <w:kern w:val="0"/>
                <w:sz w:val="16"/>
                <w:szCs w:val="16"/>
              </w:rPr>
              <w:t>规范交纳党费（无代交情况）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23A114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Times New Roman" w:hAnsi="宋体" w:eastAsia="宋体" w:cs="宋体"/>
                <w:color w:val="000000"/>
                <w:kern w:val="0"/>
                <w:sz w:val="16"/>
                <w:szCs w:val="16"/>
              </w:rPr>
              <w:t>培育推广党建规范化建设创新项目（内容在备注栏简要说明）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0BA2C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Times New Roman" w:hAnsi="宋体" w:eastAsia="宋体" w:cs="宋体"/>
                <w:color w:val="000000"/>
                <w:kern w:val="0"/>
                <w:sz w:val="16"/>
                <w:szCs w:val="16"/>
              </w:rPr>
              <w:t>律师党员数量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0078C9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Times New Roman" w:hAnsi="宋体" w:eastAsia="宋体" w:cs="宋体"/>
                <w:color w:val="000000"/>
                <w:kern w:val="0"/>
                <w:sz w:val="16"/>
                <w:szCs w:val="16"/>
              </w:rPr>
              <w:t>行政辅助人员中的党员数量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59A04B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Times New Roman" w:hAnsi="宋体" w:eastAsia="宋体" w:cs="宋体"/>
                <w:color w:val="000000"/>
                <w:kern w:val="0"/>
                <w:sz w:val="16"/>
                <w:szCs w:val="16"/>
              </w:rPr>
              <w:t>正在培养的入党积极分子数量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C17CFA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Times New Roman" w:hAnsi="宋体" w:eastAsia="宋体" w:cs="宋体"/>
                <w:color w:val="000000"/>
                <w:kern w:val="0"/>
                <w:sz w:val="16"/>
                <w:szCs w:val="16"/>
              </w:rPr>
              <w:t>正在考察的预备党员数量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DA3689">
            <w:pPr>
              <w:widowControl/>
              <w:jc w:val="center"/>
              <w:textAlignment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宋体" w:eastAsia="宋体" w:cs="宋体"/>
                <w:color w:val="000000"/>
                <w:kern w:val="0"/>
                <w:sz w:val="16"/>
                <w:szCs w:val="16"/>
              </w:rPr>
              <w:t>本年度预备党员转正数量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BA5CD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Times New Roman" w:hAnsi="宋体" w:eastAsia="宋体" w:cs="宋体"/>
                <w:color w:val="000000"/>
                <w:kern w:val="0"/>
                <w:sz w:val="16"/>
                <w:szCs w:val="16"/>
              </w:rPr>
              <w:t>本年度律所党组织受党纪处分数量</w:t>
            </w:r>
          </w:p>
        </w:tc>
        <w:tc>
          <w:tcPr>
            <w:tcW w:w="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7CF0C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Times New Roman" w:hAnsi="宋体" w:eastAsia="宋体" w:cs="宋体"/>
                <w:color w:val="000000"/>
                <w:kern w:val="0"/>
                <w:sz w:val="16"/>
                <w:szCs w:val="16"/>
              </w:rPr>
              <w:t>本年度律师党员受党纪处分数量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8619D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Times New Roman" w:hAnsi="宋体" w:eastAsia="宋体" w:cs="宋体"/>
                <w:color w:val="000000"/>
                <w:kern w:val="0"/>
                <w:sz w:val="16"/>
                <w:szCs w:val="16"/>
              </w:rPr>
              <w:t>正在被司法机关采取强制措施</w:t>
            </w: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16"/>
                <w:szCs w:val="16"/>
              </w:rPr>
              <w:t>/</w:t>
            </w:r>
            <w:r>
              <w:rPr>
                <w:rFonts w:hint="eastAsia" w:ascii="Times New Roman" w:hAnsi="宋体" w:eastAsia="宋体" w:cs="宋体"/>
                <w:color w:val="000000"/>
                <w:kern w:val="0"/>
                <w:sz w:val="16"/>
                <w:szCs w:val="16"/>
              </w:rPr>
              <w:t>接受相关部门办案程序的党员数量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072C3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Times New Roman" w:hAnsi="宋体" w:eastAsia="宋体" w:cs="宋体"/>
                <w:color w:val="000000"/>
                <w:kern w:val="0"/>
                <w:sz w:val="16"/>
                <w:szCs w:val="16"/>
              </w:rPr>
              <w:t>律所党组织配备的专职党务工作者数量（填写具体数量）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3CA5B">
            <w:pPr>
              <w:widowControl/>
              <w:jc w:val="center"/>
              <w:textAlignment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宋体" w:eastAsia="宋体" w:cs="宋体"/>
                <w:color w:val="000000"/>
                <w:kern w:val="0"/>
                <w:sz w:val="16"/>
                <w:szCs w:val="16"/>
              </w:rPr>
              <w:t>明确将党建经费列入律所管理费用（打</w:t>
            </w: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16"/>
                <w:szCs w:val="16"/>
              </w:rPr>
              <w:t>√</w:t>
            </w:r>
            <w:r>
              <w:rPr>
                <w:rFonts w:hint="eastAsia" w:ascii="Times New Roman" w:hAnsi="宋体" w:eastAsia="宋体" w:cs="宋体"/>
                <w:color w:val="000000"/>
                <w:kern w:val="0"/>
                <w:sz w:val="16"/>
                <w:szCs w:val="16"/>
              </w:rPr>
              <w:t>即可）</w:t>
            </w:r>
          </w:p>
        </w:tc>
      </w:tr>
      <w:tr w14:paraId="44DAEC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FEC35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5978C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B767DA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545F6D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5C3B9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5B542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7073B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AE0FDB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E947DB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3AF0D6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0301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1053C0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8EDB9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84BC10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798F34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AFF15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21FFA3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73A1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AD690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87C193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6C48D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A9638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81012">
            <w:pPr>
              <w:jc w:val="center"/>
              <w:rPr>
                <w:rFonts w:ascii="Times New Roman" w:hAnsi="Times New Roman"/>
              </w:rPr>
            </w:pPr>
          </w:p>
        </w:tc>
      </w:tr>
      <w:tr w14:paraId="50580F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D262B8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Times New Roman" w:hAnsi="宋体" w:eastAsia="宋体" w:cs="宋体"/>
                <w:color w:val="000000"/>
                <w:sz w:val="18"/>
                <w:szCs w:val="18"/>
              </w:rPr>
              <w:t>备注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AFD1DA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2964F7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C618B8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137986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4F763A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0850D7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529C1A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6A853D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D8B948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E27AD4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908D1E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23A081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2D2F6F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CDE8D3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A7586B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810EF7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58CBCC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1E685D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5817A3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89DE77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7B5EF4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79DCBF">
            <w:pPr>
              <w:jc w:val="center"/>
              <w:rPr>
                <w:rFonts w:ascii="Times New Roman" w:hAnsi="Times New Roman" w:eastAsia="宋体" w:cs="宋体"/>
                <w:color w:val="000000"/>
                <w:sz w:val="18"/>
                <w:szCs w:val="18"/>
              </w:rPr>
            </w:pPr>
          </w:p>
        </w:tc>
      </w:tr>
    </w:tbl>
    <w:p w14:paraId="64C71692">
      <w:pPr>
        <w:rPr>
          <w:rFonts w:ascii="Times New Roman" w:hAnsi="Times New Roman"/>
        </w:rPr>
      </w:pPr>
      <w:r>
        <w:rPr>
          <w:rFonts w:hint="eastAsia" w:ascii="Times New Roman"/>
        </w:rPr>
        <w:t>填表人</w:t>
      </w:r>
      <w:r>
        <w:rPr>
          <w:rFonts w:hint="eastAsia" w:ascii="Times New Roman" w:hAnsi="Times New Roman"/>
        </w:rPr>
        <w:t xml:space="preserve">                            </w:t>
      </w:r>
      <w:r>
        <w:rPr>
          <w:rFonts w:hint="eastAsia" w:ascii="Times New Roman"/>
        </w:rPr>
        <w:t>联系电话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4C1DC52-E9D0-47EB-81B2-0E7BD1BCC63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3E4893B5-9206-48C4-9971-6E0338A97ACB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1C02881E-EA74-4CF3-B1E1-CACEE078880C}"/>
  </w:font>
  <w:font w:name="方正小标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0FC43EC5-447E-4D3F-BFF4-2B3014F3BCD9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5" w:fontKey="{E2F9A67E-4FAA-4DE6-B705-D3A0DD13F8CE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6" w:fontKey="{B512546A-F554-41EF-850D-CD4DCA74C16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10E52B5E"/>
    <w:rsid w:val="00201C06"/>
    <w:rsid w:val="00AB3662"/>
    <w:rsid w:val="00BA294B"/>
    <w:rsid w:val="00C85DA9"/>
    <w:rsid w:val="00F33938"/>
    <w:rsid w:val="00FD7C16"/>
    <w:rsid w:val="07F41ED4"/>
    <w:rsid w:val="0A4C7BC2"/>
    <w:rsid w:val="0AC70841"/>
    <w:rsid w:val="0D921D8F"/>
    <w:rsid w:val="0DEC76A3"/>
    <w:rsid w:val="0DF06AB6"/>
    <w:rsid w:val="0F1F58A5"/>
    <w:rsid w:val="10E52B5E"/>
    <w:rsid w:val="124B69B1"/>
    <w:rsid w:val="15103289"/>
    <w:rsid w:val="163A1216"/>
    <w:rsid w:val="19F416DC"/>
    <w:rsid w:val="1A774959"/>
    <w:rsid w:val="1A9133CF"/>
    <w:rsid w:val="1B3E3557"/>
    <w:rsid w:val="1B533543"/>
    <w:rsid w:val="1C320F2C"/>
    <w:rsid w:val="1F7D3F22"/>
    <w:rsid w:val="207A59A9"/>
    <w:rsid w:val="24B403E6"/>
    <w:rsid w:val="263A491A"/>
    <w:rsid w:val="27315D1D"/>
    <w:rsid w:val="2A4E4E38"/>
    <w:rsid w:val="2AE92213"/>
    <w:rsid w:val="2BC77C82"/>
    <w:rsid w:val="311F0017"/>
    <w:rsid w:val="31E00A6C"/>
    <w:rsid w:val="32191F50"/>
    <w:rsid w:val="33BB353F"/>
    <w:rsid w:val="355377A7"/>
    <w:rsid w:val="35AA386B"/>
    <w:rsid w:val="3CC72F54"/>
    <w:rsid w:val="40356427"/>
    <w:rsid w:val="438318D0"/>
    <w:rsid w:val="44D2693A"/>
    <w:rsid w:val="465F5FAB"/>
    <w:rsid w:val="46A2233C"/>
    <w:rsid w:val="49A62143"/>
    <w:rsid w:val="4A25750C"/>
    <w:rsid w:val="4B504472"/>
    <w:rsid w:val="4D435807"/>
    <w:rsid w:val="4F035FBB"/>
    <w:rsid w:val="50546455"/>
    <w:rsid w:val="522D3402"/>
    <w:rsid w:val="527A4A5C"/>
    <w:rsid w:val="531445C2"/>
    <w:rsid w:val="53E02BC8"/>
    <w:rsid w:val="53FA1B31"/>
    <w:rsid w:val="56AD2D63"/>
    <w:rsid w:val="5729158F"/>
    <w:rsid w:val="580469B3"/>
    <w:rsid w:val="59284923"/>
    <w:rsid w:val="59971D26"/>
    <w:rsid w:val="5ACB19BB"/>
    <w:rsid w:val="5BC8419B"/>
    <w:rsid w:val="5C2A515A"/>
    <w:rsid w:val="5D885707"/>
    <w:rsid w:val="61A44D62"/>
    <w:rsid w:val="62960B4F"/>
    <w:rsid w:val="64800468"/>
    <w:rsid w:val="6569254B"/>
    <w:rsid w:val="68A8338A"/>
    <w:rsid w:val="7056191E"/>
    <w:rsid w:val="73614861"/>
    <w:rsid w:val="73AC4474"/>
    <w:rsid w:val="7416389E"/>
    <w:rsid w:val="74597C2E"/>
    <w:rsid w:val="749D61F2"/>
    <w:rsid w:val="773D0DF1"/>
    <w:rsid w:val="7A777060"/>
    <w:rsid w:val="7C2154D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font61"/>
    <w:basedOn w:val="5"/>
    <w:qFormat/>
    <w:uiPriority w:val="0"/>
    <w:rPr>
      <w:rFonts w:ascii="楷体" w:hAnsi="楷体" w:eastAsia="楷体" w:cs="楷体"/>
      <w:b/>
      <w:bCs/>
      <w:color w:val="000000"/>
      <w:sz w:val="24"/>
      <w:szCs w:val="24"/>
      <w:u w:val="none"/>
    </w:rPr>
  </w:style>
  <w:style w:type="character" w:customStyle="1" w:styleId="7">
    <w:name w:val="font31"/>
    <w:basedOn w:val="5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8">
    <w:name w:val="font71"/>
    <w:basedOn w:val="5"/>
    <w:qFormat/>
    <w:uiPriority w:val="0"/>
    <w:rPr>
      <w:rFonts w:hint="eastAsia" w:ascii="楷体" w:hAnsi="楷体" w:eastAsia="楷体" w:cs="楷体"/>
      <w:color w:val="000000"/>
      <w:sz w:val="18"/>
      <w:szCs w:val="18"/>
      <w:u w:val="none"/>
    </w:rPr>
  </w:style>
  <w:style w:type="character" w:customStyle="1" w:styleId="9">
    <w:name w:val="font81"/>
    <w:basedOn w:val="5"/>
    <w:qFormat/>
    <w:uiPriority w:val="0"/>
    <w:rPr>
      <w:rFonts w:hint="eastAsia" w:ascii="楷体" w:hAnsi="楷体" w:eastAsia="楷体" w:cs="楷体"/>
      <w:color w:val="000000"/>
      <w:sz w:val="18"/>
      <w:szCs w:val="18"/>
      <w:u w:val="none"/>
    </w:rPr>
  </w:style>
  <w:style w:type="character" w:customStyle="1" w:styleId="10">
    <w:name w:val="font91"/>
    <w:basedOn w:val="5"/>
    <w:qFormat/>
    <w:uiPriority w:val="0"/>
    <w:rPr>
      <w:rFonts w:hint="eastAsia" w:ascii="楷体" w:hAnsi="楷体" w:eastAsia="楷体" w:cs="楷体"/>
      <w:color w:val="000000"/>
      <w:sz w:val="16"/>
      <w:szCs w:val="16"/>
      <w:u w:val="none"/>
    </w:rPr>
  </w:style>
  <w:style w:type="character" w:customStyle="1" w:styleId="11">
    <w:name w:val="font11"/>
    <w:basedOn w:val="5"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12">
    <w:name w:val="font21"/>
    <w:basedOn w:val="5"/>
    <w:qFormat/>
    <w:uiPriority w:val="0"/>
    <w:rPr>
      <w:rFonts w:hint="eastAsia" w:ascii="楷体" w:hAnsi="楷体" w:eastAsia="楷体" w:cs="楷体"/>
      <w:b/>
      <w:bCs/>
      <w:color w:val="000000"/>
      <w:sz w:val="20"/>
      <w:szCs w:val="20"/>
      <w:u w:val="none"/>
    </w:rPr>
  </w:style>
  <w:style w:type="character" w:customStyle="1" w:styleId="13">
    <w:name w:val="font51"/>
    <w:basedOn w:val="5"/>
    <w:qFormat/>
    <w:uiPriority w:val="0"/>
    <w:rPr>
      <w:rFonts w:hint="eastAsia" w:ascii="楷体" w:hAnsi="楷体" w:eastAsia="楷体" w:cs="楷体"/>
      <w:color w:val="000000"/>
      <w:sz w:val="16"/>
      <w:szCs w:val="16"/>
      <w:u w:val="none"/>
    </w:rPr>
  </w:style>
  <w:style w:type="character" w:customStyle="1" w:styleId="14">
    <w:name w:val="页眉 Char"/>
    <w:basedOn w:val="5"/>
    <w:link w:val="3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页脚 Char"/>
    <w:basedOn w:val="5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1881</Words>
  <Characters>2146</Characters>
  <Lines>20</Lines>
  <Paragraphs>5</Paragraphs>
  <TotalTime>8</TotalTime>
  <ScaleCrop>false</ScaleCrop>
  <LinksUpToDate>false</LinksUpToDate>
  <CharactersWithSpaces>2319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2025-03-12T02:56:00Z</dcterms:created>
  <dc:creator>Athena</dc:creator>
  <cp:lastModifiedBy>沐沐</cp:lastModifiedBy>
  <dcterms:modified xsi:type="dcterms:W3CDTF">2026-04-21T02:27:01Z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29DAE5EE30FA4E49B14DD43D05398023_13</vt:lpwstr>
  </property>
  <property fmtid="{D5CDD505-2E9C-101B-9397-08002B2CF9AE}" pid="4" name="KSOTemplateDocerSaveRecord">
    <vt:lpwstr>eyJoZGlkIjoiZDIxNjhlOTNiODI3NzYzNjZjYTRiMzdjZWM4NzM4MDYiLCJ1c2VySWQiOiIxMTM3NDAwODg4In0=</vt:lpwstr>
  </property>
</Properties>
</file>